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8B563" w14:textId="77777777" w:rsidR="006D3CC0" w:rsidRDefault="006D3CC0" w:rsidP="005664D7">
      <w:pPr>
        <w:pStyle w:val="ListParagraph"/>
        <w:tabs>
          <w:tab w:val="left" w:pos="284"/>
        </w:tabs>
        <w:spacing w:before="60" w:after="60"/>
        <w:ind w:left="0" w:firstLine="0"/>
        <w:contextualSpacing w:val="0"/>
        <w:jc w:val="center"/>
        <w:rPr>
          <w:rFonts w:asciiTheme="minorHAnsi" w:hAnsiTheme="minorHAnsi" w:cstheme="minorHAnsi"/>
          <w:b/>
          <w:bCs/>
        </w:rPr>
      </w:pPr>
    </w:p>
    <w:p w14:paraId="7ED6B0B0" w14:textId="58BF43CB" w:rsidR="002E3260" w:rsidRPr="008920AD" w:rsidRDefault="00820BE0" w:rsidP="005664D7">
      <w:pPr>
        <w:pStyle w:val="ListParagraph"/>
        <w:tabs>
          <w:tab w:val="left" w:pos="284"/>
        </w:tabs>
        <w:spacing w:before="60" w:after="60"/>
        <w:ind w:left="0" w:firstLine="0"/>
        <w:contextualSpacing w:val="0"/>
        <w:jc w:val="center"/>
        <w:rPr>
          <w:rFonts w:asciiTheme="minorHAnsi" w:hAnsiTheme="minorHAnsi" w:cstheme="minorHAnsi"/>
        </w:rPr>
      </w:pPr>
      <w:r>
        <w:rPr>
          <w:rFonts w:asciiTheme="minorHAnsi" w:hAnsiTheme="minorHAnsi" w:cstheme="minorHAnsi"/>
          <w:b/>
          <w:bCs/>
        </w:rPr>
        <w:t xml:space="preserve">PREKIŲ </w:t>
      </w:r>
      <w:r w:rsidR="002E3260" w:rsidRPr="008920AD">
        <w:rPr>
          <w:rFonts w:asciiTheme="minorHAnsi" w:hAnsiTheme="minorHAnsi" w:cstheme="minorHAnsi"/>
          <w:b/>
          <w:bCs/>
        </w:rPr>
        <w:t>PIRKIMO TECHNINĖ</w:t>
      </w:r>
      <w:r w:rsidR="00DE439D" w:rsidRPr="008920AD">
        <w:rPr>
          <w:rFonts w:asciiTheme="minorHAnsi" w:hAnsiTheme="minorHAnsi" w:cstheme="minorHAnsi"/>
          <w:b/>
          <w:bCs/>
        </w:rPr>
        <w:t xml:space="preserve"> SPECIFIKACIJ</w:t>
      </w:r>
      <w:r w:rsidR="0071602C" w:rsidRPr="008920AD">
        <w:rPr>
          <w:rFonts w:asciiTheme="minorHAnsi" w:hAnsiTheme="minorHAnsi" w:cstheme="minorHAnsi"/>
          <w:b/>
          <w:bCs/>
        </w:rPr>
        <w:t>A</w:t>
      </w:r>
    </w:p>
    <w:p w14:paraId="69D3F28F" w14:textId="77777777" w:rsidR="00B25D2B" w:rsidRPr="008920AD" w:rsidRDefault="00B25D2B" w:rsidP="00B25D2B">
      <w:pPr>
        <w:pStyle w:val="Bodytext1"/>
        <w:numPr>
          <w:ilvl w:val="0"/>
          <w:numId w:val="43"/>
        </w:numPr>
        <w:shd w:val="clear" w:color="auto" w:fill="auto"/>
        <w:tabs>
          <w:tab w:val="left" w:pos="142"/>
          <w:tab w:val="left" w:pos="3828"/>
        </w:tabs>
        <w:spacing w:before="0" w:after="0" w:line="240" w:lineRule="auto"/>
        <w:ind w:right="55"/>
        <w:jc w:val="both"/>
        <w:rPr>
          <w:rFonts w:asciiTheme="minorHAnsi" w:hAnsiTheme="minorHAnsi" w:cstheme="minorHAnsi"/>
          <w:b/>
          <w:sz w:val="22"/>
          <w:szCs w:val="22"/>
        </w:rPr>
      </w:pPr>
      <w:r w:rsidRPr="008920AD">
        <w:rPr>
          <w:rFonts w:asciiTheme="minorHAnsi" w:hAnsiTheme="minorHAnsi" w:cstheme="minorHAnsi"/>
          <w:b/>
          <w:sz w:val="22"/>
          <w:szCs w:val="22"/>
        </w:rPr>
        <w:t>PIRKIMO OBJEKTAS</w:t>
      </w:r>
    </w:p>
    <w:p w14:paraId="00E933DD" w14:textId="7E12AE83" w:rsidR="00AE1FD0" w:rsidRPr="00941CD2" w:rsidRDefault="00941CD2" w:rsidP="00941CD2">
      <w:pPr>
        <w:ind w:firstLine="0"/>
        <w:jc w:val="both"/>
        <w:rPr>
          <w:rFonts w:asciiTheme="minorHAnsi" w:hAnsiTheme="minorHAnsi" w:cstheme="minorHAnsi"/>
        </w:rPr>
      </w:pPr>
      <w:r>
        <w:rPr>
          <w:rFonts w:asciiTheme="minorHAnsi" w:hAnsiTheme="minorHAnsi" w:cstheme="minorHAnsi"/>
        </w:rPr>
        <w:t>1.1.</w:t>
      </w:r>
      <w:r w:rsidR="00C81B2D" w:rsidRPr="00941CD2">
        <w:rPr>
          <w:rFonts w:asciiTheme="minorHAnsi" w:hAnsiTheme="minorHAnsi" w:cstheme="minorHAnsi"/>
        </w:rPr>
        <w:t xml:space="preserve">AB Vilniaus šilumos tinklai (toliau – </w:t>
      </w:r>
      <w:r w:rsidR="002D21BB" w:rsidRPr="00941CD2">
        <w:rPr>
          <w:rFonts w:asciiTheme="minorHAnsi" w:hAnsiTheme="minorHAnsi" w:cstheme="minorHAnsi"/>
        </w:rPr>
        <w:t>Pirkėjas</w:t>
      </w:r>
      <w:r w:rsidR="00C81B2D" w:rsidRPr="00941CD2">
        <w:rPr>
          <w:rFonts w:asciiTheme="minorHAnsi" w:hAnsiTheme="minorHAnsi" w:cstheme="minorHAnsi"/>
        </w:rPr>
        <w:t>) ketina įsigyti a</w:t>
      </w:r>
      <w:r w:rsidR="00974846" w:rsidRPr="00941CD2">
        <w:rPr>
          <w:rFonts w:asciiTheme="minorHAnsi" w:hAnsiTheme="minorHAnsi" w:cstheme="minorHAnsi"/>
        </w:rPr>
        <w:t>psaugos nuo įsilaužimo arba priešgaisrinės signalizacijos įrengini</w:t>
      </w:r>
      <w:r w:rsidR="00C81B2D" w:rsidRPr="00941CD2">
        <w:rPr>
          <w:rFonts w:asciiTheme="minorHAnsi" w:hAnsiTheme="minorHAnsi" w:cstheme="minorHAnsi"/>
        </w:rPr>
        <w:t>us</w:t>
      </w:r>
      <w:r w:rsidR="00D777DB" w:rsidRPr="00941CD2">
        <w:rPr>
          <w:rFonts w:asciiTheme="minorHAnsi" w:hAnsiTheme="minorHAnsi" w:cstheme="minorHAnsi"/>
        </w:rPr>
        <w:t xml:space="preserve"> ir </w:t>
      </w:r>
      <w:r w:rsidR="00C81B2D" w:rsidRPr="00941CD2">
        <w:rPr>
          <w:rFonts w:asciiTheme="minorHAnsi" w:hAnsiTheme="minorHAnsi" w:cstheme="minorHAnsi"/>
        </w:rPr>
        <w:t xml:space="preserve">jų </w:t>
      </w:r>
      <w:r w:rsidR="00D777DB" w:rsidRPr="00941CD2">
        <w:rPr>
          <w:rFonts w:asciiTheme="minorHAnsi" w:hAnsiTheme="minorHAnsi" w:cstheme="minorHAnsi"/>
        </w:rPr>
        <w:t>dal</w:t>
      </w:r>
      <w:r w:rsidR="00C81B2D" w:rsidRPr="00941CD2">
        <w:rPr>
          <w:rFonts w:asciiTheme="minorHAnsi" w:hAnsiTheme="minorHAnsi" w:cstheme="minorHAnsi"/>
        </w:rPr>
        <w:t>i</w:t>
      </w:r>
      <w:r w:rsidR="00D777DB" w:rsidRPr="00941CD2">
        <w:rPr>
          <w:rFonts w:asciiTheme="minorHAnsi" w:hAnsiTheme="minorHAnsi" w:cstheme="minorHAnsi"/>
        </w:rPr>
        <w:t>s</w:t>
      </w:r>
      <w:r w:rsidR="0050190A" w:rsidRPr="00941CD2">
        <w:rPr>
          <w:rFonts w:asciiTheme="minorHAnsi" w:hAnsiTheme="minorHAnsi" w:cstheme="minorHAnsi"/>
        </w:rPr>
        <w:t xml:space="preserve"> (toliau – Prekės)</w:t>
      </w:r>
      <w:r w:rsidR="00AE1FD0" w:rsidRPr="00941CD2">
        <w:rPr>
          <w:rFonts w:asciiTheme="minorHAnsi" w:hAnsiTheme="minorHAnsi" w:cstheme="minorHAnsi"/>
        </w:rPr>
        <w:t xml:space="preserve">, </w:t>
      </w:r>
      <w:r w:rsidR="00C81B2D" w:rsidRPr="00941CD2">
        <w:rPr>
          <w:rFonts w:asciiTheme="minorHAnsi" w:hAnsiTheme="minorHAnsi" w:cstheme="minorHAnsi"/>
        </w:rPr>
        <w:t xml:space="preserve">skirtus </w:t>
      </w:r>
      <w:r w:rsidR="002D21BB" w:rsidRPr="00941CD2">
        <w:rPr>
          <w:rFonts w:asciiTheme="minorHAnsi" w:hAnsiTheme="minorHAnsi" w:cstheme="minorHAnsi"/>
        </w:rPr>
        <w:t>Pirkėjo</w:t>
      </w:r>
      <w:r w:rsidR="00C81B2D" w:rsidRPr="00941CD2">
        <w:rPr>
          <w:rFonts w:asciiTheme="minorHAnsi" w:hAnsiTheme="minorHAnsi" w:cstheme="minorHAnsi"/>
        </w:rPr>
        <w:t xml:space="preserve"> įrenginių funkcionavimui ir saugios eksploatacijos užtikrinimui po avarijų, gedimų, esant įrenginių nusidėvėjimui (toliau – Pirkimas) </w:t>
      </w:r>
      <w:r w:rsidR="00AE1FD0" w:rsidRPr="00941CD2">
        <w:rPr>
          <w:rFonts w:asciiTheme="minorHAnsi" w:hAnsiTheme="minorHAnsi" w:cstheme="minorHAnsi"/>
        </w:rPr>
        <w:t xml:space="preserve">nurodyti </w:t>
      </w:r>
      <w:r w:rsidR="00820BE0" w:rsidRPr="00941CD2">
        <w:rPr>
          <w:rFonts w:asciiTheme="minorHAnsi" w:hAnsiTheme="minorHAnsi" w:cstheme="minorHAnsi"/>
        </w:rPr>
        <w:t xml:space="preserve">Techninės specifikacijos priede Nr. </w:t>
      </w:r>
      <w:r w:rsidR="00AE1FD0" w:rsidRPr="00941CD2">
        <w:rPr>
          <w:rFonts w:asciiTheme="minorHAnsi" w:hAnsiTheme="minorHAnsi" w:cstheme="minorHAnsi"/>
        </w:rPr>
        <w:t>2</w:t>
      </w:r>
      <w:r w:rsidR="00820BE0" w:rsidRPr="00941CD2">
        <w:rPr>
          <w:rFonts w:asciiTheme="minorHAnsi" w:hAnsiTheme="minorHAnsi" w:cstheme="minorHAnsi"/>
        </w:rPr>
        <w:t>.</w:t>
      </w:r>
    </w:p>
    <w:p w14:paraId="3935C722" w14:textId="77777777" w:rsidR="00941CD2" w:rsidRPr="00941CD2" w:rsidRDefault="00941CD2" w:rsidP="00941CD2">
      <w:pPr>
        <w:pStyle w:val="ListParagraph"/>
        <w:ind w:left="792" w:firstLine="0"/>
        <w:jc w:val="both"/>
        <w:rPr>
          <w:rFonts w:asciiTheme="minorHAnsi" w:hAnsiTheme="minorHAnsi" w:cstheme="minorHAnsi"/>
        </w:rPr>
      </w:pPr>
    </w:p>
    <w:p w14:paraId="46735D86" w14:textId="77777777" w:rsidR="00CE4769" w:rsidRPr="008920AD" w:rsidRDefault="00CE4769" w:rsidP="00CE4769">
      <w:pPr>
        <w:pStyle w:val="Bodytext20"/>
        <w:numPr>
          <w:ilvl w:val="0"/>
          <w:numId w:val="43"/>
        </w:numPr>
        <w:shd w:val="clear" w:color="auto" w:fill="auto"/>
        <w:tabs>
          <w:tab w:val="left" w:pos="0"/>
          <w:tab w:val="left" w:pos="3828"/>
          <w:tab w:val="left" w:pos="9072"/>
        </w:tabs>
        <w:spacing w:line="240" w:lineRule="auto"/>
        <w:ind w:right="55"/>
        <w:jc w:val="both"/>
        <w:rPr>
          <w:rStyle w:val="Bodytext2NotItalic2"/>
          <w:rFonts w:asciiTheme="minorHAnsi" w:hAnsiTheme="minorHAnsi" w:cstheme="minorHAnsi"/>
          <w:b/>
          <w:i/>
          <w:iCs/>
          <w:sz w:val="22"/>
          <w:szCs w:val="22"/>
        </w:rPr>
      </w:pPr>
      <w:r w:rsidRPr="008920AD">
        <w:rPr>
          <w:rStyle w:val="Bodytext2NotItalic2"/>
          <w:rFonts w:asciiTheme="minorHAnsi" w:hAnsiTheme="minorHAnsi" w:cstheme="minorHAnsi"/>
          <w:b/>
          <w:sz w:val="22"/>
          <w:szCs w:val="22"/>
        </w:rPr>
        <w:t xml:space="preserve">PIRKIMO OBJEKTO PRITAIKYMO SRITIS </w:t>
      </w:r>
    </w:p>
    <w:p w14:paraId="3418F711" w14:textId="341B7101" w:rsidR="00535810" w:rsidRDefault="00C81B2D" w:rsidP="00535810">
      <w:pPr>
        <w:pStyle w:val="ListParagraph"/>
        <w:numPr>
          <w:ilvl w:val="1"/>
          <w:numId w:val="43"/>
        </w:numPr>
        <w:tabs>
          <w:tab w:val="left" w:pos="426"/>
        </w:tabs>
        <w:ind w:left="0" w:firstLine="0"/>
        <w:jc w:val="both"/>
        <w:rPr>
          <w:rFonts w:asciiTheme="minorHAnsi" w:hAnsiTheme="minorHAnsi" w:cstheme="minorHAnsi"/>
          <w:bCs/>
        </w:rPr>
      </w:pPr>
      <w:r w:rsidRPr="0090477F">
        <w:rPr>
          <w:rFonts w:asciiTheme="minorHAnsi" w:hAnsiTheme="minorHAnsi" w:cstheme="minorHAnsi"/>
          <w:bCs/>
        </w:rPr>
        <w:t xml:space="preserve">Siekiant užtikrinti </w:t>
      </w:r>
      <w:r w:rsidR="002D21BB">
        <w:rPr>
          <w:rFonts w:asciiTheme="minorHAnsi" w:hAnsiTheme="minorHAnsi" w:cstheme="minorHAnsi"/>
          <w:bCs/>
        </w:rPr>
        <w:t>Pirkėjo</w:t>
      </w:r>
      <w:r>
        <w:rPr>
          <w:rFonts w:asciiTheme="minorHAnsi" w:hAnsiTheme="minorHAnsi" w:cstheme="minorHAnsi"/>
          <w:bCs/>
        </w:rPr>
        <w:t xml:space="preserve"> </w:t>
      </w:r>
      <w:r w:rsidRPr="0090477F">
        <w:rPr>
          <w:rFonts w:asciiTheme="minorHAnsi" w:hAnsiTheme="minorHAnsi" w:cstheme="minorHAnsi"/>
          <w:bCs/>
        </w:rPr>
        <w:t>objektų įrenginių patikimą darbą, būtina atlikti skubius, neatidėliotinus remonto darbus įvykus įrenginių gedimams bei planinius remonto</w:t>
      </w:r>
      <w:r w:rsidR="0076362D">
        <w:rPr>
          <w:rFonts w:asciiTheme="minorHAnsi" w:hAnsiTheme="minorHAnsi" w:cstheme="minorHAnsi"/>
          <w:bCs/>
        </w:rPr>
        <w:t xml:space="preserve"> ir </w:t>
      </w:r>
      <w:r w:rsidRPr="0090477F">
        <w:rPr>
          <w:rFonts w:asciiTheme="minorHAnsi" w:hAnsiTheme="minorHAnsi" w:cstheme="minorHAnsi"/>
          <w:bCs/>
        </w:rPr>
        <w:t>techninės priežiūros darbus,</w:t>
      </w:r>
      <w:r w:rsidR="0076362D">
        <w:rPr>
          <w:rFonts w:asciiTheme="minorHAnsi" w:hAnsiTheme="minorHAnsi" w:cstheme="minorHAnsi"/>
          <w:bCs/>
        </w:rPr>
        <w:t xml:space="preserve"> </w:t>
      </w:r>
      <w:r w:rsidRPr="0090477F">
        <w:rPr>
          <w:rFonts w:asciiTheme="minorHAnsi" w:hAnsiTheme="minorHAnsi" w:cstheme="minorHAnsi"/>
          <w:bCs/>
        </w:rPr>
        <w:t>kurių metu bus naudojam</w:t>
      </w:r>
      <w:r>
        <w:rPr>
          <w:rFonts w:asciiTheme="minorHAnsi" w:hAnsiTheme="minorHAnsi" w:cstheme="minorHAnsi"/>
          <w:bCs/>
        </w:rPr>
        <w:t>os įvairios Prekės</w:t>
      </w:r>
      <w:r w:rsidR="0076362D">
        <w:rPr>
          <w:rFonts w:asciiTheme="minorHAnsi" w:hAnsiTheme="minorHAnsi" w:cstheme="minorHAnsi"/>
          <w:bCs/>
        </w:rPr>
        <w:t xml:space="preserve">, </w:t>
      </w:r>
      <w:r w:rsidR="0076362D" w:rsidRPr="008920AD">
        <w:rPr>
          <w:rFonts w:asciiTheme="minorHAnsi" w:hAnsiTheme="minorHAnsi" w:cstheme="minorHAnsi"/>
          <w:bCs/>
        </w:rPr>
        <w:t>nurodyt</w:t>
      </w:r>
      <w:r w:rsidR="0076362D">
        <w:rPr>
          <w:rFonts w:asciiTheme="minorHAnsi" w:hAnsiTheme="minorHAnsi" w:cstheme="minorHAnsi"/>
          <w:bCs/>
        </w:rPr>
        <w:t>os</w:t>
      </w:r>
      <w:r w:rsidR="0076362D" w:rsidRPr="008920AD">
        <w:rPr>
          <w:rFonts w:asciiTheme="minorHAnsi" w:hAnsiTheme="minorHAnsi" w:cstheme="minorHAnsi"/>
          <w:bCs/>
        </w:rPr>
        <w:t xml:space="preserve"> </w:t>
      </w:r>
      <w:r w:rsidR="0076362D">
        <w:rPr>
          <w:rFonts w:asciiTheme="minorHAnsi" w:hAnsiTheme="minorHAnsi" w:cstheme="minorHAnsi"/>
          <w:bCs/>
        </w:rPr>
        <w:t xml:space="preserve">Techninės specifikacijos priede Nr. </w:t>
      </w:r>
      <w:r w:rsidR="0076362D" w:rsidRPr="008920AD">
        <w:rPr>
          <w:rFonts w:asciiTheme="minorHAnsi" w:hAnsiTheme="minorHAnsi" w:cstheme="minorHAnsi"/>
          <w:bCs/>
        </w:rPr>
        <w:t>2</w:t>
      </w:r>
      <w:r>
        <w:rPr>
          <w:rFonts w:asciiTheme="minorHAnsi" w:hAnsiTheme="minorHAnsi" w:cstheme="minorHAnsi"/>
          <w:bCs/>
        </w:rPr>
        <w:t xml:space="preserve"> </w:t>
      </w:r>
      <w:r w:rsidR="00C01CF9" w:rsidRPr="008920AD">
        <w:rPr>
          <w:rFonts w:asciiTheme="minorHAnsi" w:hAnsiTheme="minorHAnsi" w:cstheme="minorHAnsi"/>
        </w:rPr>
        <w:t xml:space="preserve">Įrenginiai </w:t>
      </w:r>
      <w:r w:rsidR="00D777DB" w:rsidRPr="008920AD">
        <w:rPr>
          <w:rFonts w:asciiTheme="minorHAnsi" w:hAnsiTheme="minorHAnsi" w:cstheme="minorHAnsi"/>
        </w:rPr>
        <w:t xml:space="preserve">ir dalys </w:t>
      </w:r>
      <w:r>
        <w:rPr>
          <w:rFonts w:asciiTheme="minorHAnsi" w:hAnsiTheme="minorHAnsi" w:cstheme="minorHAnsi"/>
        </w:rPr>
        <w:t xml:space="preserve">bus </w:t>
      </w:r>
      <w:r w:rsidR="00C01CF9" w:rsidRPr="008920AD">
        <w:rPr>
          <w:rFonts w:asciiTheme="minorHAnsi" w:hAnsiTheme="minorHAnsi" w:cstheme="minorHAnsi"/>
        </w:rPr>
        <w:t xml:space="preserve">skirti </w:t>
      </w:r>
      <w:r w:rsidR="008211DF" w:rsidRPr="008920AD">
        <w:rPr>
          <w:rFonts w:asciiTheme="minorHAnsi" w:hAnsiTheme="minorHAnsi" w:cstheme="minorHAnsi"/>
        </w:rPr>
        <w:t>apsaugos nuo įsilaužimo ir priešgaisrinės signalizacijos</w:t>
      </w:r>
      <w:r w:rsidR="00CE4769" w:rsidRPr="008920AD">
        <w:rPr>
          <w:rFonts w:asciiTheme="minorHAnsi" w:hAnsiTheme="minorHAnsi" w:cstheme="minorHAnsi"/>
        </w:rPr>
        <w:t xml:space="preserve"> eksploatacijai.</w:t>
      </w:r>
      <w:r w:rsidR="002D21BB" w:rsidRPr="002D21BB">
        <w:rPr>
          <w:rFonts w:asciiTheme="minorHAnsi" w:hAnsiTheme="minorHAnsi" w:cstheme="minorHAnsi"/>
          <w:bCs/>
        </w:rPr>
        <w:t xml:space="preserve"> </w:t>
      </w:r>
    </w:p>
    <w:p w14:paraId="3D6CF9B9" w14:textId="77777777" w:rsidR="00243285" w:rsidRDefault="00535810" w:rsidP="00535810">
      <w:pPr>
        <w:pStyle w:val="ListParagraph"/>
        <w:tabs>
          <w:tab w:val="left" w:pos="426"/>
        </w:tabs>
        <w:ind w:left="0" w:firstLine="0"/>
        <w:jc w:val="both"/>
        <w:rPr>
          <w:rStyle w:val="normaltextrun"/>
          <w:rFonts w:ascii="Calibri" w:hAnsi="Calibri" w:cs="Calibri"/>
        </w:rPr>
      </w:pPr>
      <w:r w:rsidRPr="003073B3">
        <w:rPr>
          <w:rFonts w:asciiTheme="minorHAnsi" w:hAnsiTheme="minorHAnsi" w:cstheme="minorHAnsi"/>
          <w:bCs/>
        </w:rPr>
        <w:t>2.</w:t>
      </w:r>
      <w:r>
        <w:rPr>
          <w:rFonts w:asciiTheme="minorHAnsi" w:hAnsiTheme="minorHAnsi" w:cstheme="minorHAnsi"/>
          <w:bCs/>
        </w:rPr>
        <w:t xml:space="preserve">2. </w:t>
      </w:r>
      <w:r w:rsidR="00ED7F86" w:rsidRPr="00535810">
        <w:rPr>
          <w:rStyle w:val="normaltextrun"/>
          <w:rFonts w:ascii="Calibri" w:hAnsi="Calibri" w:cs="Calibri"/>
          <w:color w:val="000000" w:themeColor="text1"/>
        </w:rPr>
        <w:t>Jei</w:t>
      </w:r>
      <w:r w:rsidRPr="00535810">
        <w:rPr>
          <w:rStyle w:val="normaltextrun"/>
          <w:rFonts w:ascii="Calibri" w:hAnsi="Calibri" w:cs="Calibri"/>
          <w:color w:val="000000" w:themeColor="text1"/>
        </w:rPr>
        <w:t>g</w:t>
      </w:r>
      <w:r w:rsidR="00ED7F86" w:rsidRPr="00535810">
        <w:rPr>
          <w:rStyle w:val="normaltextrun"/>
          <w:rFonts w:ascii="Calibri" w:hAnsi="Calibri" w:cs="Calibri"/>
          <w:color w:val="000000" w:themeColor="text1"/>
        </w:rPr>
        <w:t>u pirkimo dokumentuose ar jų prieduose nurodytas konkretus modelis ar šaltinis, konkretus procesas ar prekės ženklas, patentas, tipai, konkreti kilmė ar gamyba, toks nurodymas Tiekėjo turi būti suprantamas kaip nurodytas „ar lygiavertis“</w:t>
      </w:r>
      <w:r w:rsidR="00ED7F86" w:rsidRPr="00535810">
        <w:rPr>
          <w:rStyle w:val="normaltextrun"/>
          <w:rFonts w:ascii="Calibri" w:hAnsi="Calibri" w:cs="Calibri"/>
        </w:rPr>
        <w:t>.</w:t>
      </w:r>
    </w:p>
    <w:p w14:paraId="5F0F1A0B" w14:textId="5B6E9C3F" w:rsidR="00535810" w:rsidRPr="00362184" w:rsidRDefault="00362184" w:rsidP="00535810">
      <w:pPr>
        <w:pStyle w:val="ListParagraph"/>
        <w:tabs>
          <w:tab w:val="left" w:pos="426"/>
        </w:tabs>
        <w:ind w:left="0" w:firstLine="0"/>
        <w:jc w:val="both"/>
        <w:rPr>
          <w:rFonts w:asciiTheme="minorHAnsi" w:hAnsiTheme="minorHAnsi" w:cstheme="minorHAnsi"/>
          <w:bCs/>
        </w:rPr>
      </w:pPr>
      <w:r w:rsidRPr="003073B3">
        <w:rPr>
          <w:rFonts w:asciiTheme="minorHAnsi" w:hAnsiTheme="minorHAnsi" w:cstheme="minorHAnsi"/>
          <w:bCs/>
        </w:rPr>
        <w:t xml:space="preserve">2.3. </w:t>
      </w:r>
      <w:r w:rsidRPr="008920AD">
        <w:rPr>
          <w:rFonts w:asciiTheme="minorHAnsi" w:hAnsiTheme="minorHAnsi" w:cstheme="minorHAnsi"/>
          <w:bCs/>
        </w:rPr>
        <w:t>Jeigu bus siūlom</w:t>
      </w:r>
      <w:r>
        <w:rPr>
          <w:rFonts w:asciiTheme="minorHAnsi" w:hAnsiTheme="minorHAnsi" w:cstheme="minorHAnsi"/>
          <w:bCs/>
        </w:rPr>
        <w:t>os</w:t>
      </w:r>
      <w:r w:rsidRPr="008920AD">
        <w:rPr>
          <w:rFonts w:asciiTheme="minorHAnsi" w:hAnsiTheme="minorHAnsi" w:cstheme="minorHAnsi"/>
          <w:bCs/>
        </w:rPr>
        <w:t xml:space="preserve"> lygiavertė</w:t>
      </w:r>
      <w:r>
        <w:rPr>
          <w:rFonts w:asciiTheme="minorHAnsi" w:hAnsiTheme="minorHAnsi" w:cstheme="minorHAnsi"/>
          <w:bCs/>
        </w:rPr>
        <w:t>s</w:t>
      </w:r>
      <w:r w:rsidRPr="008920AD">
        <w:rPr>
          <w:rFonts w:asciiTheme="minorHAnsi" w:hAnsiTheme="minorHAnsi" w:cstheme="minorHAnsi"/>
          <w:bCs/>
        </w:rPr>
        <w:t xml:space="preserve"> prekė</w:t>
      </w:r>
      <w:r>
        <w:rPr>
          <w:rFonts w:asciiTheme="minorHAnsi" w:hAnsiTheme="minorHAnsi" w:cstheme="minorHAnsi"/>
          <w:bCs/>
        </w:rPr>
        <w:t>s</w:t>
      </w:r>
      <w:r w:rsidRPr="008920AD">
        <w:rPr>
          <w:rFonts w:asciiTheme="minorHAnsi" w:hAnsiTheme="minorHAnsi" w:cstheme="minorHAnsi"/>
          <w:bCs/>
        </w:rPr>
        <w:t>, j</w:t>
      </w:r>
      <w:r>
        <w:rPr>
          <w:rFonts w:asciiTheme="minorHAnsi" w:hAnsiTheme="minorHAnsi" w:cstheme="minorHAnsi"/>
          <w:bCs/>
        </w:rPr>
        <w:t>ų</w:t>
      </w:r>
      <w:r w:rsidRPr="008920AD">
        <w:rPr>
          <w:rFonts w:asciiTheme="minorHAnsi" w:hAnsiTheme="minorHAnsi" w:cstheme="minorHAnsi"/>
          <w:bCs/>
        </w:rPr>
        <w:t xml:space="preserve"> techninės charakteristikos</w:t>
      </w:r>
      <w:r>
        <w:rPr>
          <w:rFonts w:asciiTheme="minorHAnsi" w:hAnsiTheme="minorHAnsi" w:cstheme="minorHAnsi"/>
          <w:bCs/>
        </w:rPr>
        <w:t xml:space="preserve"> turi būti ne blogesnės nei nurodytos Techninės specifikacijos priede Nr. 2, o lygiaverčių prekių </w:t>
      </w:r>
      <w:r w:rsidRPr="008920AD">
        <w:rPr>
          <w:rFonts w:asciiTheme="minorHAnsi" w:hAnsiTheme="minorHAnsi" w:cstheme="minorHAnsi"/>
          <w:bCs/>
        </w:rPr>
        <w:t>gabaritai</w:t>
      </w:r>
      <w:r>
        <w:rPr>
          <w:rFonts w:asciiTheme="minorHAnsi" w:hAnsiTheme="minorHAnsi" w:cstheme="minorHAnsi"/>
          <w:bCs/>
        </w:rPr>
        <w:t xml:space="preserve">, </w:t>
      </w:r>
      <w:r w:rsidRPr="008920AD">
        <w:rPr>
          <w:rFonts w:asciiTheme="minorHAnsi" w:hAnsiTheme="minorHAnsi" w:cstheme="minorHAnsi"/>
          <w:bCs/>
        </w:rPr>
        <w:t xml:space="preserve">prisijungimo matmenys </w:t>
      </w:r>
      <w:r>
        <w:rPr>
          <w:rFonts w:asciiTheme="minorHAnsi" w:hAnsiTheme="minorHAnsi" w:cstheme="minorHAnsi"/>
          <w:bCs/>
        </w:rPr>
        <w:t>ir</w:t>
      </w:r>
      <w:r w:rsidRPr="008920AD">
        <w:rPr>
          <w:rFonts w:asciiTheme="minorHAnsi" w:hAnsiTheme="minorHAnsi" w:cstheme="minorHAnsi"/>
          <w:bCs/>
        </w:rPr>
        <w:t xml:space="preserve"> jungtys turi</w:t>
      </w:r>
      <w:r>
        <w:rPr>
          <w:rFonts w:asciiTheme="minorHAnsi" w:hAnsiTheme="minorHAnsi" w:cstheme="minorHAnsi"/>
          <w:bCs/>
        </w:rPr>
        <w:t xml:space="preserve"> užtikrinti galimybę pakeisti </w:t>
      </w:r>
      <w:r w:rsidRPr="008920AD">
        <w:rPr>
          <w:rFonts w:asciiTheme="minorHAnsi" w:hAnsiTheme="minorHAnsi" w:cstheme="minorHAnsi"/>
          <w:bCs/>
        </w:rPr>
        <w:t>sugedusią dalį nauja.</w:t>
      </w:r>
    </w:p>
    <w:p w14:paraId="78040EEA" w14:textId="4EBD1168" w:rsidR="00466FE6" w:rsidRPr="008920AD" w:rsidRDefault="00466FE6" w:rsidP="00CE4769">
      <w:pPr>
        <w:pStyle w:val="Bodytext20"/>
        <w:shd w:val="clear" w:color="auto" w:fill="auto"/>
        <w:tabs>
          <w:tab w:val="left" w:pos="0"/>
          <w:tab w:val="left" w:pos="3828"/>
          <w:tab w:val="left" w:pos="9072"/>
        </w:tabs>
        <w:spacing w:line="240" w:lineRule="auto"/>
        <w:ind w:right="55" w:firstLine="0"/>
        <w:jc w:val="both"/>
        <w:rPr>
          <w:rFonts w:asciiTheme="minorHAnsi" w:hAnsiTheme="minorHAnsi" w:cstheme="minorHAnsi"/>
          <w:i w:val="0"/>
          <w:sz w:val="22"/>
          <w:szCs w:val="22"/>
        </w:rPr>
      </w:pPr>
    </w:p>
    <w:p w14:paraId="438AD617" w14:textId="77777777" w:rsidR="00466FE6" w:rsidRPr="008920AD" w:rsidRDefault="00466FE6" w:rsidP="00466FE6">
      <w:pPr>
        <w:pStyle w:val="Bodytext1"/>
        <w:numPr>
          <w:ilvl w:val="0"/>
          <w:numId w:val="43"/>
        </w:numPr>
        <w:shd w:val="clear" w:color="auto" w:fill="auto"/>
        <w:tabs>
          <w:tab w:val="left" w:pos="0"/>
          <w:tab w:val="left" w:pos="3828"/>
        </w:tabs>
        <w:spacing w:before="0" w:after="0" w:line="240" w:lineRule="auto"/>
        <w:ind w:right="55"/>
        <w:jc w:val="both"/>
        <w:rPr>
          <w:rFonts w:asciiTheme="minorHAnsi" w:hAnsiTheme="minorHAnsi" w:cstheme="minorHAnsi"/>
          <w:sz w:val="22"/>
          <w:szCs w:val="22"/>
        </w:rPr>
      </w:pPr>
      <w:r w:rsidRPr="008920AD">
        <w:rPr>
          <w:rFonts w:asciiTheme="minorHAnsi" w:hAnsiTheme="minorHAnsi" w:cstheme="minorHAnsi"/>
          <w:b/>
          <w:sz w:val="22"/>
          <w:szCs w:val="22"/>
        </w:rPr>
        <w:t>TECHNINIŲ REIKALAVIMŲ, KURIUOS TURI ATITIKTI PERKAMOS PREKĖS</w:t>
      </w:r>
    </w:p>
    <w:p w14:paraId="57DC8978" w14:textId="0D35498B" w:rsidR="0078690C" w:rsidRPr="008B5410" w:rsidRDefault="00820BE0" w:rsidP="006423CC">
      <w:pPr>
        <w:pStyle w:val="ListParagraph"/>
        <w:numPr>
          <w:ilvl w:val="1"/>
          <w:numId w:val="43"/>
        </w:numPr>
        <w:tabs>
          <w:tab w:val="left" w:pos="426"/>
        </w:tabs>
        <w:ind w:left="0" w:firstLine="0"/>
        <w:jc w:val="both"/>
        <w:rPr>
          <w:rFonts w:asciiTheme="minorHAnsi" w:hAnsiTheme="minorHAnsi" w:cstheme="minorHAnsi"/>
          <w:bCs/>
        </w:rPr>
      </w:pPr>
      <w:r w:rsidRPr="006423CC">
        <w:rPr>
          <w:rFonts w:asciiTheme="minorHAnsi" w:hAnsiTheme="minorHAnsi" w:cstheme="minorHAnsi"/>
          <w:bCs/>
        </w:rPr>
        <w:t>T</w:t>
      </w:r>
      <w:r w:rsidR="0063152E" w:rsidRPr="006423CC">
        <w:rPr>
          <w:rFonts w:asciiTheme="minorHAnsi" w:hAnsiTheme="minorHAnsi" w:cstheme="minorHAnsi"/>
          <w:bCs/>
        </w:rPr>
        <w:t>ie</w:t>
      </w:r>
      <w:r w:rsidR="0078690C" w:rsidRPr="006423CC">
        <w:rPr>
          <w:rFonts w:asciiTheme="minorHAnsi" w:hAnsiTheme="minorHAnsi" w:cstheme="minorHAnsi"/>
          <w:bCs/>
        </w:rPr>
        <w:t xml:space="preserve">kėjas negali siūlyti Prekių (įskaitant jų sudedamąsias dalis) ar paslaugų, jei prekių (įskaitant jų sudedamąsias dalis) kilmė yra ar paslaugos teikiamos iš Viešųjų pirkimų įstatymo 92 straipsnio 15 dalyje </w:t>
      </w:r>
      <w:r w:rsidR="0078690C" w:rsidRPr="008B5410">
        <w:rPr>
          <w:rFonts w:asciiTheme="minorHAnsi" w:hAnsiTheme="minorHAnsi" w:cstheme="minorHAnsi"/>
          <w:bCs/>
        </w:rPr>
        <w:t>numatytame sąraše nurodytų valstybių ar teritorijų</w:t>
      </w:r>
      <w:r w:rsidR="00A375FE" w:rsidRPr="008B5410">
        <w:rPr>
          <w:rFonts w:asciiTheme="minorHAnsi" w:hAnsiTheme="minorHAnsi" w:cstheme="minorHAnsi"/>
          <w:bCs/>
        </w:rPr>
        <w:t>.</w:t>
      </w:r>
      <w:r w:rsidR="002B2F34" w:rsidRPr="008B5410">
        <w:rPr>
          <w:rFonts w:asciiTheme="minorHAnsi" w:hAnsiTheme="minorHAnsi" w:cstheme="minorHAnsi"/>
          <w:bCs/>
        </w:rPr>
        <w:t xml:space="preserve"> </w:t>
      </w:r>
    </w:p>
    <w:p w14:paraId="5C1D36BB" w14:textId="05BEFC4B" w:rsidR="006423CC" w:rsidRPr="008B5410" w:rsidRDefault="006423CC" w:rsidP="006423CC">
      <w:pPr>
        <w:pStyle w:val="NormalWeb"/>
        <w:shd w:val="clear" w:color="auto" w:fill="FFFFFF"/>
        <w:spacing w:before="0" w:beforeAutospacing="0" w:after="0" w:afterAutospacing="0"/>
        <w:jc w:val="both"/>
        <w:rPr>
          <w:rFonts w:asciiTheme="minorHAnsi" w:hAnsiTheme="minorHAnsi" w:cstheme="minorHAnsi"/>
          <w:color w:val="242424"/>
          <w:sz w:val="22"/>
          <w:szCs w:val="22"/>
          <w:lang w:val="lt-LT"/>
        </w:rPr>
      </w:pPr>
      <w:r w:rsidRPr="008B5410">
        <w:rPr>
          <w:rFonts w:asciiTheme="minorHAnsi" w:hAnsiTheme="minorHAnsi" w:cstheme="minorHAnsi"/>
          <w:color w:val="242424"/>
          <w:sz w:val="22"/>
          <w:szCs w:val="22"/>
          <w:lang w:val="lt-LT"/>
        </w:rPr>
        <w:t>3.1.1. Reikalingų prekių (įskaitant jų sudedamąsias dalis</w:t>
      </w:r>
      <w:r w:rsidR="00E705CB">
        <w:rPr>
          <w:rFonts w:asciiTheme="minorHAnsi" w:hAnsiTheme="minorHAnsi" w:cstheme="minorHAnsi"/>
          <w:color w:val="242424"/>
          <w:sz w:val="22"/>
          <w:szCs w:val="22"/>
          <w:lang w:val="lt-LT"/>
        </w:rPr>
        <w:t>, pakuotes</w:t>
      </w:r>
      <w:r w:rsidRPr="008B5410">
        <w:rPr>
          <w:rFonts w:asciiTheme="minorHAnsi" w:hAnsiTheme="minorHAnsi" w:cstheme="minorHAnsi"/>
          <w:color w:val="242424"/>
          <w:sz w:val="22"/>
          <w:szCs w:val="22"/>
          <w:lang w:val="lt-LT"/>
        </w:rPr>
        <w:t>), kurių BVPŽ kodai nurodyti Viešųjų pirkimų įstatymo 92 straipsnio 13 dalyje numatytame </w:t>
      </w:r>
      <w:r>
        <w:fldChar w:fldCharType="begin"/>
      </w:r>
      <w:r w:rsidRPr="00C54190">
        <w:rPr>
          <w:lang w:val="lt-LT"/>
        </w:rPr>
        <w:instrText>HYPERLINK "https://e-seimas.lrs.lt/portal/legalAct/lt/TAD/1a061730b0c711ecaf79c2120caf5094?positionInSearchResults=0&amp;searchModelUUID=7a68d6ea-4a4b-4e86-ac25-8083706694b2" \t "_blank" \o "https://e-seimas.lrs.lt/portal/legalAct/lt/TAD/1a061730b0c711ecaf79c2120caf5094?positionInSearchResults=0&amp;searchModelUUID=7a68d6ea-4a4b-4e86-ac25-8083706694b2"</w:instrText>
      </w:r>
      <w:r>
        <w:fldChar w:fldCharType="separate"/>
      </w:r>
      <w:r w:rsidRPr="008B5410">
        <w:rPr>
          <w:rStyle w:val="Hyperlink"/>
          <w:rFonts w:asciiTheme="minorHAnsi" w:hAnsiTheme="minorHAnsi" w:cstheme="minorHAnsi"/>
          <w:color w:val="4F52B2"/>
          <w:sz w:val="22"/>
          <w:szCs w:val="22"/>
          <w:bdr w:val="none" w:sz="0" w:space="0" w:color="auto" w:frame="1"/>
          <w:lang w:val="lt-LT"/>
        </w:rPr>
        <w:t>sąraše</w:t>
      </w:r>
      <w:r>
        <w:fldChar w:fldCharType="end"/>
      </w:r>
      <w:r w:rsidRPr="008B5410">
        <w:rPr>
          <w:rFonts w:asciiTheme="minorHAnsi" w:hAnsiTheme="minorHAnsi" w:cstheme="minorHAnsi"/>
          <w:color w:val="242424"/>
          <w:sz w:val="22"/>
          <w:szCs w:val="22"/>
          <w:lang w:val="lt-LT"/>
        </w:rPr>
        <w:t>, laikomos, kad kelia grėsmę nacionaliniam saugumui, kai:</w:t>
      </w:r>
    </w:p>
    <w:p w14:paraId="563F095C" w14:textId="77777777" w:rsidR="006423CC" w:rsidRPr="008B5410" w:rsidRDefault="006423CC" w:rsidP="006423CC">
      <w:pPr>
        <w:pStyle w:val="NormalWeb"/>
        <w:shd w:val="clear" w:color="auto" w:fill="FFFFFF"/>
        <w:spacing w:before="0" w:beforeAutospacing="0" w:after="0" w:afterAutospacing="0"/>
        <w:jc w:val="both"/>
        <w:rPr>
          <w:rFonts w:asciiTheme="minorHAnsi" w:hAnsiTheme="minorHAnsi" w:cstheme="minorHAnsi"/>
          <w:color w:val="242424"/>
          <w:sz w:val="22"/>
          <w:szCs w:val="22"/>
          <w:lang w:val="lt-LT"/>
        </w:rPr>
      </w:pPr>
      <w:r w:rsidRPr="008B5410">
        <w:rPr>
          <w:rFonts w:asciiTheme="minorHAnsi" w:hAnsiTheme="minorHAnsi" w:cstheme="minorHAnsi"/>
          <w:color w:val="242424"/>
          <w:sz w:val="22"/>
          <w:szCs w:val="22"/>
          <w:lang w:val="lt-LT"/>
        </w:rPr>
        <w:t>- techninės ar programinės įrangos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50530494" w14:textId="4B56F227" w:rsidR="006423CC" w:rsidRPr="006423CC" w:rsidRDefault="006423CC" w:rsidP="006423CC">
      <w:pPr>
        <w:pStyle w:val="NormalWeb"/>
        <w:shd w:val="clear" w:color="auto" w:fill="FFFFFF"/>
        <w:spacing w:before="0" w:beforeAutospacing="0" w:after="0" w:afterAutospacing="0"/>
        <w:jc w:val="both"/>
        <w:rPr>
          <w:rFonts w:asciiTheme="minorHAnsi" w:hAnsiTheme="minorHAnsi" w:cstheme="minorHAnsi"/>
          <w:color w:val="242424"/>
          <w:sz w:val="22"/>
          <w:szCs w:val="22"/>
          <w:lang w:val="lt-LT"/>
        </w:rPr>
      </w:pPr>
      <w:r w:rsidRPr="008B5410">
        <w:rPr>
          <w:rFonts w:asciiTheme="minorHAnsi" w:hAnsiTheme="minorHAnsi" w:cstheme="minorHAnsi"/>
          <w:color w:val="242424"/>
          <w:sz w:val="22"/>
          <w:szCs w:val="22"/>
          <w:lang w:val="lt-LT"/>
        </w:rPr>
        <w:t>- techninės ar programinės įrangos priežiūra ar palaikymas būtų vykdomas iš Viešųjų pirkimų įstatymo 92 straipsnio 14 dalyje numatytame sąraše nurodytų valstybių ar teritorijų.</w:t>
      </w:r>
    </w:p>
    <w:p w14:paraId="01FB7FC1" w14:textId="77777777" w:rsidR="00243285" w:rsidRPr="00243285" w:rsidRDefault="002D21BB" w:rsidP="00243285">
      <w:pPr>
        <w:pStyle w:val="ListParagraph"/>
        <w:numPr>
          <w:ilvl w:val="1"/>
          <w:numId w:val="43"/>
        </w:numPr>
        <w:tabs>
          <w:tab w:val="left" w:pos="426"/>
        </w:tabs>
        <w:ind w:left="0" w:firstLine="0"/>
        <w:jc w:val="both"/>
        <w:rPr>
          <w:rFonts w:asciiTheme="minorHAnsi" w:hAnsiTheme="minorHAnsi" w:cstheme="minorHAnsi"/>
          <w:bCs/>
        </w:rPr>
      </w:pPr>
      <w:r w:rsidRPr="003073B3">
        <w:rPr>
          <w:rFonts w:asciiTheme="minorHAnsi" w:hAnsiTheme="minorHAnsi" w:cstheme="minorHAnsi"/>
          <w:bCs/>
        </w:rPr>
        <w:t xml:space="preserve">Perkamų </w:t>
      </w:r>
      <w:r w:rsidR="00B21E26" w:rsidRPr="003073B3">
        <w:rPr>
          <w:rFonts w:asciiTheme="minorHAnsi" w:hAnsiTheme="minorHAnsi" w:cstheme="minorHAnsi"/>
          <w:bCs/>
        </w:rPr>
        <w:t xml:space="preserve">Prekių kiekiai, nurodyti </w:t>
      </w:r>
      <w:r w:rsidR="00820BE0" w:rsidRPr="003073B3">
        <w:rPr>
          <w:rFonts w:asciiTheme="minorHAnsi" w:hAnsiTheme="minorHAnsi" w:cstheme="minorHAnsi"/>
          <w:bCs/>
        </w:rPr>
        <w:t xml:space="preserve">Techninės specifikacijos priede Nr. </w:t>
      </w:r>
      <w:r w:rsidR="00B21E26" w:rsidRPr="003073B3">
        <w:rPr>
          <w:rFonts w:asciiTheme="minorHAnsi" w:hAnsiTheme="minorHAnsi" w:cstheme="minorHAnsi"/>
          <w:bCs/>
        </w:rPr>
        <w:t>2, yra preliminarūs</w:t>
      </w:r>
      <w:r w:rsidR="0014046F" w:rsidRPr="003073B3">
        <w:rPr>
          <w:rFonts w:asciiTheme="minorHAnsi" w:hAnsiTheme="minorHAnsi" w:cstheme="minorHAnsi"/>
          <w:bCs/>
        </w:rPr>
        <w:t xml:space="preserve"> (gali tiek didėti, tiek mažėti)</w:t>
      </w:r>
      <w:r w:rsidR="00B21E26" w:rsidRPr="003073B3">
        <w:rPr>
          <w:rFonts w:asciiTheme="minorHAnsi" w:hAnsiTheme="minorHAnsi" w:cstheme="minorHAnsi"/>
          <w:bCs/>
        </w:rPr>
        <w:t xml:space="preserve"> ir užsakymai bus formuojami bei prekės perkamos pagal </w:t>
      </w:r>
      <w:r w:rsidRPr="003073B3">
        <w:rPr>
          <w:rFonts w:asciiTheme="minorHAnsi" w:hAnsiTheme="minorHAnsi" w:cstheme="minorHAnsi"/>
          <w:bCs/>
        </w:rPr>
        <w:t>P</w:t>
      </w:r>
      <w:r w:rsidR="00B21E26" w:rsidRPr="003073B3">
        <w:rPr>
          <w:rFonts w:asciiTheme="minorHAnsi" w:hAnsiTheme="minorHAnsi" w:cstheme="minorHAnsi"/>
          <w:bCs/>
        </w:rPr>
        <w:t>irkėjo poreikį.</w:t>
      </w:r>
      <w:r w:rsidR="0014046F" w:rsidRPr="003073B3">
        <w:rPr>
          <w:rFonts w:asciiTheme="minorHAnsi" w:hAnsiTheme="minorHAnsi" w:cstheme="minorHAnsi"/>
          <w:bCs/>
        </w:rPr>
        <w:t xml:space="preserve"> </w:t>
      </w:r>
      <w:r w:rsidR="0014046F" w:rsidRPr="003073B3">
        <w:rPr>
          <w:rFonts w:asciiTheme="minorHAnsi" w:eastAsia="CIDFont+F2" w:hAnsiTheme="minorHAnsi" w:cstheme="minorHAnsi"/>
        </w:rPr>
        <w:t xml:space="preserve">Pirkėjas neįsipareigoja </w:t>
      </w:r>
      <w:r w:rsidRPr="003073B3">
        <w:rPr>
          <w:rFonts w:asciiTheme="minorHAnsi" w:eastAsia="CIDFont+F2" w:hAnsiTheme="minorHAnsi" w:cstheme="minorHAnsi"/>
        </w:rPr>
        <w:t>nupirkti visų nurodytų Prekių apimties ir (ar) kiekio ar bet kokios dalies.</w:t>
      </w:r>
    </w:p>
    <w:p w14:paraId="49BDA5CF" w14:textId="77777777" w:rsidR="00243285" w:rsidRDefault="002D21BB" w:rsidP="00243285">
      <w:pPr>
        <w:pStyle w:val="ListParagraph"/>
        <w:numPr>
          <w:ilvl w:val="1"/>
          <w:numId w:val="43"/>
        </w:numPr>
        <w:tabs>
          <w:tab w:val="left" w:pos="426"/>
        </w:tabs>
        <w:ind w:left="0" w:firstLine="0"/>
        <w:jc w:val="both"/>
        <w:rPr>
          <w:rFonts w:asciiTheme="minorHAnsi" w:hAnsiTheme="minorHAnsi" w:cstheme="minorHAnsi"/>
          <w:bCs/>
        </w:rPr>
      </w:pPr>
      <w:r w:rsidRPr="00243285">
        <w:rPr>
          <w:rFonts w:asciiTheme="minorHAnsi" w:hAnsiTheme="minorHAnsi" w:cstheme="minorHAnsi"/>
          <w:bCs/>
        </w:rPr>
        <w:t>Numatomų įsigyti Prekių sąrašas yra preliminarus ir nėra baigtinis. Pirkėjas gali pirkti kitų, Techninės specifikacijos priede Nr. 2 nenurodytų Prekių iš Tiekėjo turimo prekių asortimento. Minėtos prekės sudarys ne daugiau kaip 10 procentų maksimalios sutarties kainos sutarties galiojimo laikotarpiu.</w:t>
      </w:r>
    </w:p>
    <w:p w14:paraId="6672FF79" w14:textId="77777777" w:rsidR="002D3D1A" w:rsidRDefault="00B21E26" w:rsidP="002D3D1A">
      <w:pPr>
        <w:pStyle w:val="ListParagraph"/>
        <w:numPr>
          <w:ilvl w:val="1"/>
          <w:numId w:val="43"/>
        </w:numPr>
        <w:tabs>
          <w:tab w:val="left" w:pos="426"/>
        </w:tabs>
        <w:ind w:left="0" w:firstLine="0"/>
        <w:jc w:val="both"/>
        <w:rPr>
          <w:rFonts w:asciiTheme="minorHAnsi" w:hAnsiTheme="minorHAnsi" w:cstheme="minorHAnsi"/>
          <w:bCs/>
        </w:rPr>
      </w:pPr>
      <w:r w:rsidRPr="00243285">
        <w:rPr>
          <w:rFonts w:asciiTheme="minorHAnsi" w:hAnsiTheme="minorHAnsi" w:cstheme="minorHAnsi"/>
          <w:bCs/>
        </w:rPr>
        <w:t xml:space="preserve">Pristatomos </w:t>
      </w:r>
      <w:r w:rsidR="0038778C" w:rsidRPr="00243285">
        <w:rPr>
          <w:rFonts w:asciiTheme="minorHAnsi" w:hAnsiTheme="minorHAnsi" w:cstheme="minorHAnsi"/>
          <w:bCs/>
        </w:rPr>
        <w:t>P</w:t>
      </w:r>
      <w:r w:rsidRPr="00243285">
        <w:rPr>
          <w:rFonts w:asciiTheme="minorHAnsi" w:hAnsiTheme="minorHAnsi" w:cstheme="minorHAnsi"/>
          <w:bCs/>
        </w:rPr>
        <w:t xml:space="preserve">rekės turi būti </w:t>
      </w:r>
      <w:r w:rsidR="00DE6B4C" w:rsidRPr="00243285">
        <w:rPr>
          <w:rFonts w:asciiTheme="minorHAnsi" w:hAnsiTheme="minorHAnsi" w:cstheme="minorHAnsi"/>
          <w:bCs/>
        </w:rPr>
        <w:t xml:space="preserve">naujos, nenaudotos, </w:t>
      </w:r>
      <w:r w:rsidRPr="00243285">
        <w:rPr>
          <w:rFonts w:asciiTheme="minorHAnsi" w:hAnsiTheme="minorHAnsi" w:cstheme="minorHAnsi"/>
          <w:bCs/>
        </w:rPr>
        <w:t>supakuotos gamykliniame įpakavime</w:t>
      </w:r>
      <w:r w:rsidR="00DE6B4C" w:rsidRPr="00243285">
        <w:rPr>
          <w:rFonts w:asciiTheme="minorHAnsi" w:hAnsiTheme="minorHAnsi" w:cstheme="minorHAnsi"/>
          <w:bCs/>
        </w:rPr>
        <w:t xml:space="preserve"> užtikrinančiame prekių saugumą jas transportuojant bei sandėliuojant.</w:t>
      </w:r>
      <w:r w:rsidR="00C51E52">
        <w:rPr>
          <w:rFonts w:asciiTheme="minorHAnsi" w:hAnsiTheme="minorHAnsi" w:cstheme="minorHAnsi"/>
          <w:bCs/>
        </w:rPr>
        <w:t xml:space="preserve"> </w:t>
      </w:r>
    </w:p>
    <w:p w14:paraId="5FE2C29C" w14:textId="17984E1E" w:rsidR="00467B65" w:rsidRPr="0095265A" w:rsidRDefault="0095265A" w:rsidP="00BF194F">
      <w:pPr>
        <w:pStyle w:val="Bodytext20"/>
        <w:numPr>
          <w:ilvl w:val="1"/>
          <w:numId w:val="43"/>
        </w:numPr>
        <w:shd w:val="clear" w:color="auto" w:fill="auto"/>
        <w:tabs>
          <w:tab w:val="left" w:pos="0"/>
          <w:tab w:val="left" w:pos="450"/>
          <w:tab w:val="left" w:pos="1134"/>
          <w:tab w:val="left" w:pos="3828"/>
        </w:tabs>
        <w:spacing w:line="240" w:lineRule="auto"/>
        <w:ind w:left="0" w:right="55" w:firstLine="0"/>
        <w:jc w:val="both"/>
        <w:rPr>
          <w:rFonts w:ascii="Calibri" w:eastAsia="Times New Roman" w:hAnsi="Calibri" w:cs="Calibri"/>
          <w:b/>
          <w:bCs/>
          <w:i w:val="0"/>
          <w:iCs w:val="0"/>
          <w:color w:val="00000A"/>
          <w:sz w:val="22"/>
          <w:szCs w:val="22"/>
        </w:rPr>
      </w:pPr>
      <w:r w:rsidRPr="0095265A">
        <w:rPr>
          <w:rFonts w:ascii="Calibri" w:eastAsiaTheme="minorEastAsia" w:hAnsi="Calibri" w:cs="Calibri"/>
          <w:i w:val="0"/>
          <w:iCs w:val="0"/>
          <w:sz w:val="22"/>
          <w:szCs w:val="22"/>
        </w:rPr>
        <w:t>Prekės pakuotė: turi būti laikytinos perdirbamosiomis pakuotėmis pagal Lietuvos Respublikos mokesčio už aplinkos teršimą įstatymo nuostatas ir (ar) turi būti vienalytės (homogeniškos) pakuotės, pagamintos iš vienos rūšies medžiagos, kaip nurodyta Aplinkos apsaugos kriterijų taikymo, vykdant žaliuosius pirkimus, tvarkos aprašo, patvirtinto Lietuvos Respublikos aplinkos ministro 2011 m. birželio 28 d. įsakymu Nr. D1-508 (aktuali redakcija), 2 priedo „Minimalūs aplinkos apsaugos kriterijai“ II skyriaus „Pakuotės“ 2 punkte.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95265A">
        <w:rPr>
          <w:rFonts w:ascii="Calibri" w:eastAsiaTheme="minorEastAsia" w:hAnsi="Calibri" w:cs="Calibri"/>
          <w:i w:val="0"/>
          <w:iCs w:val="0"/>
          <w:sz w:val="22"/>
          <w:szCs w:val="22"/>
        </w:rPr>
        <w:t>Voluntary</w:t>
      </w:r>
      <w:proofErr w:type="spellEnd"/>
      <w:r w:rsidRPr="0095265A">
        <w:rPr>
          <w:rFonts w:ascii="Calibri" w:eastAsiaTheme="minorEastAsia" w:hAnsi="Calibri" w:cs="Calibri"/>
          <w:i w:val="0"/>
          <w:iCs w:val="0"/>
          <w:sz w:val="22"/>
          <w:szCs w:val="22"/>
        </w:rPr>
        <w:t xml:space="preserve"> Standard </w:t>
      </w:r>
      <w:proofErr w:type="spellStart"/>
      <w:r w:rsidRPr="0095265A">
        <w:rPr>
          <w:rFonts w:ascii="Calibri" w:eastAsiaTheme="minorEastAsia" w:hAnsi="Calibri" w:cs="Calibri"/>
          <w:i w:val="0"/>
          <w:iCs w:val="0"/>
          <w:sz w:val="22"/>
          <w:szCs w:val="22"/>
        </w:rPr>
        <w:t>for</w:t>
      </w:r>
      <w:proofErr w:type="spellEnd"/>
      <w:r w:rsidRPr="0095265A">
        <w:rPr>
          <w:rFonts w:ascii="Calibri" w:eastAsiaTheme="minorEastAsia" w:hAnsi="Calibri" w:cs="Calibri"/>
          <w:i w:val="0"/>
          <w:iCs w:val="0"/>
          <w:sz w:val="22"/>
          <w:szCs w:val="22"/>
        </w:rPr>
        <w:t xml:space="preserve"> </w:t>
      </w:r>
      <w:proofErr w:type="spellStart"/>
      <w:r w:rsidRPr="0095265A">
        <w:rPr>
          <w:rFonts w:ascii="Calibri" w:eastAsiaTheme="minorEastAsia" w:hAnsi="Calibri" w:cs="Calibri"/>
          <w:i w:val="0"/>
          <w:iCs w:val="0"/>
          <w:sz w:val="22"/>
          <w:szCs w:val="22"/>
        </w:rPr>
        <w:t>Repulping</w:t>
      </w:r>
      <w:proofErr w:type="spellEnd"/>
      <w:r w:rsidRPr="0095265A">
        <w:rPr>
          <w:rFonts w:ascii="Calibri" w:eastAsiaTheme="minorEastAsia" w:hAnsi="Calibri" w:cs="Calibri"/>
          <w:i w:val="0"/>
          <w:iCs w:val="0"/>
          <w:sz w:val="22"/>
          <w:szCs w:val="22"/>
        </w:rPr>
        <w:t xml:space="preserve"> </w:t>
      </w:r>
      <w:proofErr w:type="spellStart"/>
      <w:r w:rsidRPr="0095265A">
        <w:rPr>
          <w:rFonts w:ascii="Calibri" w:eastAsiaTheme="minorEastAsia" w:hAnsi="Calibri" w:cs="Calibri"/>
          <w:i w:val="0"/>
          <w:iCs w:val="0"/>
          <w:sz w:val="22"/>
          <w:szCs w:val="22"/>
        </w:rPr>
        <w:t>and</w:t>
      </w:r>
      <w:proofErr w:type="spellEnd"/>
      <w:r w:rsidRPr="0095265A">
        <w:rPr>
          <w:rFonts w:ascii="Calibri" w:eastAsiaTheme="minorEastAsia" w:hAnsi="Calibri" w:cs="Calibri"/>
          <w:i w:val="0"/>
          <w:iCs w:val="0"/>
          <w:sz w:val="22"/>
          <w:szCs w:val="22"/>
        </w:rPr>
        <w:t xml:space="preserve"> </w:t>
      </w:r>
      <w:proofErr w:type="spellStart"/>
      <w:r w:rsidRPr="0095265A">
        <w:rPr>
          <w:rFonts w:ascii="Calibri" w:eastAsiaTheme="minorEastAsia" w:hAnsi="Calibri" w:cs="Calibri"/>
          <w:i w:val="0"/>
          <w:iCs w:val="0"/>
          <w:sz w:val="22"/>
          <w:szCs w:val="22"/>
        </w:rPr>
        <w:t>Recycling</w:t>
      </w:r>
      <w:proofErr w:type="spellEnd"/>
      <w:r w:rsidRPr="0095265A">
        <w:rPr>
          <w:rFonts w:ascii="Calibri" w:eastAsiaTheme="minorEastAsia" w:hAnsi="Calibri" w:cs="Calibri"/>
          <w:i w:val="0"/>
          <w:iCs w:val="0"/>
          <w:sz w:val="22"/>
          <w:szCs w:val="22"/>
        </w:rPr>
        <w:t xml:space="preserve"> </w:t>
      </w:r>
      <w:proofErr w:type="spellStart"/>
      <w:r w:rsidRPr="0095265A">
        <w:rPr>
          <w:rFonts w:ascii="Calibri" w:eastAsiaTheme="minorEastAsia" w:hAnsi="Calibri" w:cs="Calibri"/>
          <w:i w:val="0"/>
          <w:iCs w:val="0"/>
          <w:sz w:val="22"/>
          <w:szCs w:val="22"/>
        </w:rPr>
        <w:t>Corrugated</w:t>
      </w:r>
      <w:proofErr w:type="spellEnd"/>
      <w:r w:rsidRPr="0095265A">
        <w:rPr>
          <w:rFonts w:ascii="Calibri" w:eastAsiaTheme="minorEastAsia" w:hAnsi="Calibri" w:cs="Calibri"/>
          <w:i w:val="0"/>
          <w:iCs w:val="0"/>
          <w:sz w:val="22"/>
          <w:szCs w:val="22"/>
        </w:rPr>
        <w:t xml:space="preserve"> </w:t>
      </w:r>
      <w:proofErr w:type="spellStart"/>
      <w:r w:rsidRPr="0095265A">
        <w:rPr>
          <w:rFonts w:ascii="Calibri" w:eastAsiaTheme="minorEastAsia" w:hAnsi="Calibri" w:cs="Calibri"/>
          <w:i w:val="0"/>
          <w:iCs w:val="0"/>
          <w:sz w:val="22"/>
          <w:szCs w:val="22"/>
        </w:rPr>
        <w:t>Fiberboard</w:t>
      </w:r>
      <w:proofErr w:type="spellEnd"/>
      <w:r w:rsidRPr="0095265A">
        <w:rPr>
          <w:rFonts w:ascii="Calibri" w:eastAsiaTheme="minorEastAsia" w:hAnsi="Calibri" w:cs="Calibri"/>
          <w:i w:val="0"/>
          <w:iCs w:val="0"/>
          <w:sz w:val="22"/>
          <w:szCs w:val="22"/>
        </w:rPr>
        <w:t xml:space="preserve"> </w:t>
      </w:r>
      <w:proofErr w:type="spellStart"/>
      <w:r w:rsidRPr="0095265A">
        <w:rPr>
          <w:rFonts w:ascii="Calibri" w:eastAsiaTheme="minorEastAsia" w:hAnsi="Calibri" w:cs="Calibri"/>
          <w:i w:val="0"/>
          <w:iCs w:val="0"/>
          <w:sz w:val="22"/>
          <w:szCs w:val="22"/>
        </w:rPr>
        <w:t>Treated</w:t>
      </w:r>
      <w:proofErr w:type="spellEnd"/>
      <w:r w:rsidRPr="0095265A">
        <w:rPr>
          <w:rFonts w:ascii="Calibri" w:eastAsiaTheme="minorEastAsia" w:hAnsi="Calibri" w:cs="Calibri"/>
          <w:i w:val="0"/>
          <w:iCs w:val="0"/>
          <w:sz w:val="22"/>
          <w:szCs w:val="22"/>
        </w:rPr>
        <w:t xml:space="preserve"> to </w:t>
      </w:r>
      <w:proofErr w:type="spellStart"/>
      <w:r w:rsidRPr="0095265A">
        <w:rPr>
          <w:rFonts w:ascii="Calibri" w:eastAsiaTheme="minorEastAsia" w:hAnsi="Calibri" w:cs="Calibri"/>
          <w:i w:val="0"/>
          <w:iCs w:val="0"/>
          <w:sz w:val="22"/>
          <w:szCs w:val="22"/>
        </w:rPr>
        <w:t>Improve</w:t>
      </w:r>
      <w:proofErr w:type="spellEnd"/>
      <w:r w:rsidRPr="0095265A">
        <w:rPr>
          <w:rFonts w:ascii="Calibri" w:eastAsiaTheme="minorEastAsia" w:hAnsi="Calibri" w:cs="Calibri"/>
          <w:i w:val="0"/>
          <w:iCs w:val="0"/>
          <w:sz w:val="22"/>
          <w:szCs w:val="22"/>
        </w:rPr>
        <w:t xml:space="preserve"> </w:t>
      </w:r>
      <w:proofErr w:type="spellStart"/>
      <w:r w:rsidRPr="0095265A">
        <w:rPr>
          <w:rFonts w:ascii="Calibri" w:eastAsiaTheme="minorEastAsia" w:hAnsi="Calibri" w:cs="Calibri"/>
          <w:i w:val="0"/>
          <w:iCs w:val="0"/>
          <w:sz w:val="22"/>
          <w:szCs w:val="22"/>
        </w:rPr>
        <w:t>Its</w:t>
      </w:r>
      <w:proofErr w:type="spellEnd"/>
      <w:r w:rsidRPr="0095265A">
        <w:rPr>
          <w:rFonts w:ascii="Calibri" w:eastAsiaTheme="minorEastAsia" w:hAnsi="Calibri" w:cs="Calibri"/>
          <w:i w:val="0"/>
          <w:iCs w:val="0"/>
          <w:sz w:val="22"/>
          <w:szCs w:val="22"/>
        </w:rPr>
        <w:t xml:space="preserve"> </w:t>
      </w:r>
      <w:proofErr w:type="spellStart"/>
      <w:r w:rsidRPr="0095265A">
        <w:rPr>
          <w:rFonts w:ascii="Calibri" w:eastAsiaTheme="minorEastAsia" w:hAnsi="Calibri" w:cs="Calibri"/>
          <w:i w:val="0"/>
          <w:iCs w:val="0"/>
          <w:sz w:val="22"/>
          <w:szCs w:val="22"/>
        </w:rPr>
        <w:t>Performance</w:t>
      </w:r>
      <w:proofErr w:type="spellEnd"/>
      <w:r w:rsidRPr="0095265A">
        <w:rPr>
          <w:rFonts w:ascii="Calibri" w:eastAsiaTheme="minorEastAsia" w:hAnsi="Calibri" w:cs="Calibri"/>
          <w:i w:val="0"/>
          <w:iCs w:val="0"/>
          <w:sz w:val="22"/>
          <w:szCs w:val="22"/>
        </w:rPr>
        <w:t xml:space="preserve"> </w:t>
      </w:r>
      <w:proofErr w:type="spellStart"/>
      <w:r w:rsidRPr="0095265A">
        <w:rPr>
          <w:rFonts w:ascii="Calibri" w:eastAsiaTheme="minorEastAsia" w:hAnsi="Calibri" w:cs="Calibri"/>
          <w:i w:val="0"/>
          <w:iCs w:val="0"/>
          <w:sz w:val="22"/>
          <w:szCs w:val="22"/>
        </w:rPr>
        <w:t>in</w:t>
      </w:r>
      <w:proofErr w:type="spellEnd"/>
      <w:r w:rsidRPr="0095265A">
        <w:rPr>
          <w:rFonts w:ascii="Calibri" w:eastAsiaTheme="minorEastAsia" w:hAnsi="Calibri" w:cs="Calibri"/>
          <w:i w:val="0"/>
          <w:iCs w:val="0"/>
          <w:sz w:val="22"/>
          <w:szCs w:val="22"/>
        </w:rPr>
        <w:t xml:space="preserve"> </w:t>
      </w:r>
      <w:proofErr w:type="spellStart"/>
      <w:r w:rsidRPr="0095265A">
        <w:rPr>
          <w:rFonts w:ascii="Calibri" w:eastAsiaTheme="minorEastAsia" w:hAnsi="Calibri" w:cs="Calibri"/>
          <w:i w:val="0"/>
          <w:iCs w:val="0"/>
          <w:sz w:val="22"/>
          <w:szCs w:val="22"/>
        </w:rPr>
        <w:t>the</w:t>
      </w:r>
      <w:proofErr w:type="spellEnd"/>
      <w:r w:rsidRPr="0095265A">
        <w:rPr>
          <w:rFonts w:ascii="Calibri" w:eastAsiaTheme="minorEastAsia" w:hAnsi="Calibri" w:cs="Calibri"/>
          <w:i w:val="0"/>
          <w:iCs w:val="0"/>
          <w:sz w:val="22"/>
          <w:szCs w:val="22"/>
        </w:rPr>
        <w:t xml:space="preserve"> </w:t>
      </w:r>
      <w:proofErr w:type="spellStart"/>
      <w:r w:rsidRPr="0095265A">
        <w:rPr>
          <w:rFonts w:ascii="Calibri" w:eastAsiaTheme="minorEastAsia" w:hAnsi="Calibri" w:cs="Calibri"/>
          <w:i w:val="0"/>
          <w:iCs w:val="0"/>
          <w:sz w:val="22"/>
          <w:szCs w:val="22"/>
        </w:rPr>
        <w:t>Presence</w:t>
      </w:r>
      <w:proofErr w:type="spellEnd"/>
      <w:r w:rsidRPr="0095265A">
        <w:rPr>
          <w:rFonts w:ascii="Calibri" w:eastAsiaTheme="minorEastAsia" w:hAnsi="Calibri" w:cs="Calibri"/>
          <w:i w:val="0"/>
          <w:iCs w:val="0"/>
          <w:sz w:val="22"/>
          <w:szCs w:val="22"/>
        </w:rPr>
        <w:t xml:space="preserve"> </w:t>
      </w:r>
      <w:proofErr w:type="spellStart"/>
      <w:r w:rsidRPr="0095265A">
        <w:rPr>
          <w:rFonts w:ascii="Calibri" w:eastAsiaTheme="minorEastAsia" w:hAnsi="Calibri" w:cs="Calibri"/>
          <w:i w:val="0"/>
          <w:iCs w:val="0"/>
          <w:sz w:val="22"/>
          <w:szCs w:val="22"/>
        </w:rPr>
        <w:t>of</w:t>
      </w:r>
      <w:proofErr w:type="spellEnd"/>
      <w:r w:rsidRPr="0095265A">
        <w:rPr>
          <w:rFonts w:ascii="Calibri" w:eastAsiaTheme="minorEastAsia" w:hAnsi="Calibri" w:cs="Calibri"/>
          <w:i w:val="0"/>
          <w:iCs w:val="0"/>
          <w:sz w:val="22"/>
          <w:szCs w:val="22"/>
        </w:rPr>
        <w:t xml:space="preserve"> </w:t>
      </w:r>
      <w:proofErr w:type="spellStart"/>
      <w:r w:rsidRPr="0095265A">
        <w:rPr>
          <w:rFonts w:ascii="Calibri" w:eastAsiaTheme="minorEastAsia" w:hAnsi="Calibri" w:cs="Calibri"/>
          <w:i w:val="0"/>
          <w:iCs w:val="0"/>
          <w:sz w:val="22"/>
          <w:szCs w:val="22"/>
        </w:rPr>
        <w:t>Water</w:t>
      </w:r>
      <w:proofErr w:type="spellEnd"/>
      <w:r w:rsidRPr="0095265A">
        <w:rPr>
          <w:rFonts w:ascii="Calibri" w:eastAsiaTheme="minorEastAsia" w:hAnsi="Calibri" w:cs="Calibri"/>
          <w:i w:val="0"/>
          <w:iCs w:val="0"/>
          <w:sz w:val="22"/>
          <w:szCs w:val="22"/>
        </w:rPr>
        <w:t xml:space="preserve"> </w:t>
      </w:r>
      <w:proofErr w:type="spellStart"/>
      <w:r w:rsidRPr="0095265A">
        <w:rPr>
          <w:rFonts w:ascii="Calibri" w:eastAsiaTheme="minorEastAsia" w:hAnsi="Calibri" w:cs="Calibri"/>
          <w:i w:val="0"/>
          <w:iCs w:val="0"/>
          <w:sz w:val="22"/>
          <w:szCs w:val="22"/>
        </w:rPr>
        <w:t>and</w:t>
      </w:r>
      <w:proofErr w:type="spellEnd"/>
      <w:r w:rsidRPr="0095265A">
        <w:rPr>
          <w:rFonts w:ascii="Calibri" w:eastAsiaTheme="minorEastAsia" w:hAnsi="Calibri" w:cs="Calibri"/>
          <w:i w:val="0"/>
          <w:iCs w:val="0"/>
          <w:sz w:val="22"/>
          <w:szCs w:val="22"/>
        </w:rPr>
        <w:t xml:space="preserve"> </w:t>
      </w:r>
      <w:proofErr w:type="spellStart"/>
      <w:r w:rsidRPr="0095265A">
        <w:rPr>
          <w:rFonts w:ascii="Calibri" w:eastAsiaTheme="minorEastAsia" w:hAnsi="Calibri" w:cs="Calibri"/>
          <w:i w:val="0"/>
          <w:iCs w:val="0"/>
          <w:sz w:val="22"/>
          <w:szCs w:val="22"/>
        </w:rPr>
        <w:t>Water</w:t>
      </w:r>
      <w:proofErr w:type="spellEnd"/>
      <w:r w:rsidRPr="0095265A">
        <w:rPr>
          <w:rFonts w:ascii="Calibri" w:eastAsiaTheme="minorEastAsia" w:hAnsi="Calibri" w:cs="Calibri"/>
          <w:i w:val="0"/>
          <w:iCs w:val="0"/>
          <w:sz w:val="22"/>
          <w:szCs w:val="22"/>
        </w:rPr>
        <w:t xml:space="preserve"> </w:t>
      </w:r>
      <w:proofErr w:type="spellStart"/>
      <w:r w:rsidRPr="0095265A">
        <w:rPr>
          <w:rFonts w:ascii="Calibri" w:eastAsiaTheme="minorEastAsia" w:hAnsi="Calibri" w:cs="Calibri"/>
          <w:i w:val="0"/>
          <w:iCs w:val="0"/>
          <w:sz w:val="22"/>
          <w:szCs w:val="22"/>
        </w:rPr>
        <w:t>Vapor</w:t>
      </w:r>
      <w:proofErr w:type="spellEnd"/>
      <w:r w:rsidRPr="0095265A">
        <w:rPr>
          <w:rFonts w:ascii="Calibri" w:eastAsiaTheme="minorEastAsia" w:hAnsi="Calibri" w:cs="Calibri"/>
          <w:i w:val="0"/>
          <w:iCs w:val="0"/>
          <w:sz w:val="22"/>
          <w:szCs w:val="22"/>
        </w:rPr>
        <w:t>, standartas </w:t>
      </w:r>
      <w:proofErr w:type="spellStart"/>
      <w:r w:rsidRPr="0095265A">
        <w:rPr>
          <w:rFonts w:ascii="Calibri" w:eastAsiaTheme="minorEastAsia" w:hAnsi="Calibri" w:cs="Calibri"/>
          <w:i w:val="0"/>
          <w:iCs w:val="0"/>
          <w:sz w:val="22"/>
          <w:szCs w:val="22"/>
        </w:rPr>
        <w:t>RecyClass</w:t>
      </w:r>
      <w:proofErr w:type="spellEnd"/>
      <w:r w:rsidRPr="0095265A">
        <w:rPr>
          <w:rFonts w:ascii="Calibri" w:eastAsiaTheme="minorEastAsia" w:hAnsi="Calibri" w:cs="Calibri"/>
          <w:i w:val="0"/>
          <w:iCs w:val="0"/>
          <w:sz w:val="22"/>
          <w:szCs w:val="22"/>
        </w:rPr>
        <w:t> ar kitas lygiavertis standartas, arba Aplinkos apsaugos agentūros interneto svetainėje (</w:t>
      </w:r>
      <w:hyperlink r:id="rId12" w:tgtFrame="_blank" w:tooltip="https://aaa.lrv.lt/)" w:history="1">
        <w:r w:rsidRPr="0095265A">
          <w:rPr>
            <w:rFonts w:ascii="Calibri" w:eastAsiaTheme="minorEastAsia" w:hAnsi="Calibri" w:cs="Calibri"/>
            <w:i w:val="0"/>
            <w:iCs w:val="0"/>
            <w:sz w:val="22"/>
            <w:szCs w:val="22"/>
          </w:rPr>
          <w:t>https://aaa.lrv.lt/)</w:t>
        </w:r>
      </w:hyperlink>
      <w:r w:rsidRPr="0095265A">
        <w:rPr>
          <w:rFonts w:ascii="Calibri" w:eastAsiaTheme="minorEastAsia" w:hAnsi="Calibri" w:cs="Calibri"/>
          <w:i w:val="0"/>
          <w:iCs w:val="0"/>
          <w:sz w:val="22"/>
          <w:szCs w:val="22"/>
        </w:rPr>
        <w:t xml:space="preserve"> skelbiamame atliekų tvarkytojų, turinčių teisę išrašyti gaminių ir (ar) pakuočių </w:t>
      </w:r>
      <w:r w:rsidRPr="0095265A">
        <w:rPr>
          <w:rFonts w:ascii="Calibri" w:eastAsiaTheme="minorEastAsia" w:hAnsi="Calibri" w:cs="Calibri"/>
          <w:i w:val="0"/>
          <w:iCs w:val="0"/>
          <w:sz w:val="22"/>
          <w:szCs w:val="22"/>
        </w:rPr>
        <w:lastRenderedPageBreak/>
        <w:t xml:space="preserve">atliekų sutvarkymą įrodančius dokumentus, sąraše nurodytų atliekų perdirbėjų ar eksportuotojų dokumentai, pagrindžiantys, kad tokios pakuotės, tapusios atliekomis, gali būti </w:t>
      </w:r>
      <w:r w:rsidR="00467B65" w:rsidRPr="0095265A">
        <w:rPr>
          <w:rFonts w:ascii="Calibri" w:eastAsia="Calibri" w:hAnsi="Calibri" w:cs="Calibri"/>
          <w:i w:val="0"/>
          <w:iCs w:val="0"/>
          <w:sz w:val="22"/>
          <w:szCs w:val="22"/>
        </w:rPr>
        <w:t>perdirbamos.</w:t>
      </w:r>
      <w:r w:rsidR="00467B65" w:rsidRPr="0095265A">
        <w:rPr>
          <w:rStyle w:val="FootnoteReference"/>
          <w:rFonts w:ascii="Calibri" w:eastAsia="Times New Roman" w:hAnsi="Calibri" w:cs="Calibri"/>
          <w:b/>
          <w:bCs/>
          <w:i w:val="0"/>
          <w:iCs w:val="0"/>
          <w:color w:val="00000A"/>
          <w:sz w:val="22"/>
          <w:szCs w:val="22"/>
        </w:rPr>
        <w:footnoteReference w:id="2"/>
      </w:r>
    </w:p>
    <w:p w14:paraId="465199EC" w14:textId="34FF7327" w:rsidR="00466FE6" w:rsidRDefault="00DE6B4C" w:rsidP="00243285">
      <w:pPr>
        <w:pStyle w:val="ListParagraph"/>
        <w:numPr>
          <w:ilvl w:val="1"/>
          <w:numId w:val="43"/>
        </w:numPr>
        <w:tabs>
          <w:tab w:val="left" w:pos="426"/>
        </w:tabs>
        <w:ind w:left="0" w:firstLine="0"/>
        <w:jc w:val="both"/>
        <w:rPr>
          <w:rFonts w:asciiTheme="minorHAnsi" w:hAnsiTheme="minorHAnsi" w:cstheme="minorHAnsi"/>
          <w:bCs/>
        </w:rPr>
      </w:pPr>
      <w:r w:rsidRPr="00243285">
        <w:rPr>
          <w:rFonts w:asciiTheme="minorHAnsi" w:hAnsiTheme="minorHAnsi" w:cstheme="minorHAnsi"/>
          <w:bCs/>
        </w:rPr>
        <w:t xml:space="preserve">Prekės turi būti kokybiškos, atitikti </w:t>
      </w:r>
      <w:r w:rsidR="001F7CD6" w:rsidRPr="00243285">
        <w:rPr>
          <w:rFonts w:asciiTheme="minorHAnsi" w:hAnsiTheme="minorHAnsi" w:cstheme="minorHAnsi"/>
          <w:bCs/>
        </w:rPr>
        <w:t xml:space="preserve">Europos Sąjungoje ar </w:t>
      </w:r>
      <w:r w:rsidRPr="00243285">
        <w:rPr>
          <w:rFonts w:asciiTheme="minorHAnsi" w:hAnsiTheme="minorHAnsi" w:cstheme="minorHAnsi"/>
          <w:bCs/>
        </w:rPr>
        <w:t>Lietuvos Respublikoje galiojančius standartus ir būti tinkamos naudoti pagal jų tikslinę paskirtį, neturėti paslėptų trūkumų, dėl kurių Prekių nebūtų galima naudoti pagal jų tikslinę paskirtį arba dėl kurių sumažėtų Prekių naudingumas.</w:t>
      </w:r>
    </w:p>
    <w:p w14:paraId="46F161EE" w14:textId="77777777" w:rsidR="00B9571D" w:rsidRPr="00243285" w:rsidRDefault="00B9571D" w:rsidP="00B9571D">
      <w:pPr>
        <w:pStyle w:val="ListParagraph"/>
        <w:tabs>
          <w:tab w:val="left" w:pos="426"/>
        </w:tabs>
        <w:ind w:left="0" w:firstLine="0"/>
        <w:jc w:val="both"/>
        <w:rPr>
          <w:rFonts w:asciiTheme="minorHAnsi" w:hAnsiTheme="minorHAnsi" w:cstheme="minorHAnsi"/>
          <w:bCs/>
        </w:rPr>
      </w:pPr>
    </w:p>
    <w:p w14:paraId="7B5DF618" w14:textId="77777777" w:rsidR="00715521" w:rsidRPr="008920AD" w:rsidRDefault="00B21E26" w:rsidP="00715521">
      <w:pPr>
        <w:pStyle w:val="Bodytext1"/>
        <w:numPr>
          <w:ilvl w:val="0"/>
          <w:numId w:val="43"/>
        </w:numPr>
        <w:shd w:val="clear" w:color="auto" w:fill="auto"/>
        <w:tabs>
          <w:tab w:val="left" w:pos="0"/>
          <w:tab w:val="left" w:pos="426"/>
          <w:tab w:val="left" w:pos="3828"/>
        </w:tabs>
        <w:spacing w:before="0" w:after="0" w:line="240" w:lineRule="auto"/>
        <w:ind w:left="0" w:right="55" w:firstLine="0"/>
        <w:jc w:val="both"/>
        <w:rPr>
          <w:rFonts w:asciiTheme="minorHAnsi" w:hAnsiTheme="minorHAnsi" w:cstheme="minorHAnsi"/>
          <w:sz w:val="22"/>
          <w:szCs w:val="22"/>
        </w:rPr>
      </w:pPr>
      <w:r w:rsidRPr="008920AD">
        <w:rPr>
          <w:rFonts w:asciiTheme="minorHAnsi" w:hAnsiTheme="minorHAnsi" w:cstheme="minorHAnsi"/>
          <w:b/>
          <w:sz w:val="22"/>
          <w:szCs w:val="22"/>
        </w:rPr>
        <w:t>Bendri reikalavimai</w:t>
      </w:r>
    </w:p>
    <w:p w14:paraId="5380861C" w14:textId="77777777" w:rsidR="00715521" w:rsidRPr="008920AD" w:rsidRDefault="00B21E26" w:rsidP="00715521">
      <w:pPr>
        <w:pStyle w:val="Bodytext1"/>
        <w:numPr>
          <w:ilvl w:val="1"/>
          <w:numId w:val="43"/>
        </w:numPr>
        <w:shd w:val="clear" w:color="auto" w:fill="auto"/>
        <w:tabs>
          <w:tab w:val="left" w:pos="567"/>
          <w:tab w:val="left" w:pos="709"/>
          <w:tab w:val="left" w:pos="3828"/>
        </w:tabs>
        <w:spacing w:before="0" w:after="0" w:line="240" w:lineRule="auto"/>
        <w:ind w:left="0" w:right="55" w:firstLine="0"/>
        <w:jc w:val="both"/>
        <w:rPr>
          <w:rFonts w:asciiTheme="minorHAnsi" w:hAnsiTheme="minorHAnsi" w:cstheme="minorHAnsi"/>
          <w:sz w:val="22"/>
          <w:szCs w:val="22"/>
        </w:rPr>
      </w:pPr>
      <w:r w:rsidRPr="008920AD">
        <w:rPr>
          <w:rFonts w:asciiTheme="minorHAnsi" w:hAnsiTheme="minorHAnsi" w:cstheme="minorHAnsi"/>
          <w:b/>
          <w:bCs/>
          <w:sz w:val="22"/>
          <w:szCs w:val="22"/>
        </w:rPr>
        <w:t>Sutartinių įsipareigojimų vykdymo vieta</w:t>
      </w:r>
    </w:p>
    <w:p w14:paraId="7D986E70" w14:textId="0E5DA1AC" w:rsidR="00B21E26" w:rsidRPr="008920AD" w:rsidRDefault="004F1BAC" w:rsidP="00715521">
      <w:pPr>
        <w:pStyle w:val="Bodytext1"/>
        <w:numPr>
          <w:ilvl w:val="2"/>
          <w:numId w:val="43"/>
        </w:numPr>
        <w:shd w:val="clear" w:color="auto" w:fill="auto"/>
        <w:tabs>
          <w:tab w:val="left" w:pos="709"/>
          <w:tab w:val="left" w:pos="3828"/>
        </w:tabs>
        <w:spacing w:before="0" w:after="0" w:line="240" w:lineRule="auto"/>
        <w:ind w:left="0" w:right="55" w:firstLine="0"/>
        <w:jc w:val="both"/>
        <w:rPr>
          <w:rFonts w:asciiTheme="minorHAnsi" w:hAnsiTheme="minorHAnsi" w:cstheme="minorHAnsi"/>
          <w:sz w:val="22"/>
          <w:szCs w:val="22"/>
        </w:rPr>
      </w:pPr>
      <w:r w:rsidRPr="008920AD">
        <w:rPr>
          <w:rFonts w:asciiTheme="minorHAnsi" w:hAnsiTheme="minorHAnsi" w:cstheme="minorHAnsi"/>
          <w:sz w:val="22"/>
          <w:szCs w:val="22"/>
        </w:rPr>
        <w:t>Prek</w:t>
      </w:r>
      <w:r w:rsidR="00521EA0" w:rsidRPr="008920AD">
        <w:rPr>
          <w:rFonts w:asciiTheme="minorHAnsi" w:hAnsiTheme="minorHAnsi" w:cstheme="minorHAnsi"/>
          <w:sz w:val="22"/>
          <w:szCs w:val="22"/>
        </w:rPr>
        <w:t xml:space="preserve">es </w:t>
      </w:r>
      <w:r w:rsidR="00820BE0">
        <w:rPr>
          <w:rFonts w:asciiTheme="minorHAnsi" w:hAnsiTheme="minorHAnsi" w:cstheme="minorHAnsi"/>
          <w:sz w:val="22"/>
          <w:szCs w:val="22"/>
        </w:rPr>
        <w:t>T</w:t>
      </w:r>
      <w:r w:rsidR="00521EA0" w:rsidRPr="008920AD">
        <w:rPr>
          <w:rFonts w:asciiTheme="minorHAnsi" w:hAnsiTheme="minorHAnsi" w:cstheme="minorHAnsi"/>
          <w:sz w:val="22"/>
          <w:szCs w:val="22"/>
        </w:rPr>
        <w:t>iekėjas</w:t>
      </w:r>
      <w:r w:rsidRPr="008920AD">
        <w:rPr>
          <w:rFonts w:asciiTheme="minorHAnsi" w:hAnsiTheme="minorHAnsi" w:cstheme="minorHAnsi"/>
          <w:sz w:val="22"/>
          <w:szCs w:val="22"/>
        </w:rPr>
        <w:t xml:space="preserve"> tur</w:t>
      </w:r>
      <w:r w:rsidR="0014046F">
        <w:rPr>
          <w:rFonts w:asciiTheme="minorHAnsi" w:hAnsiTheme="minorHAnsi" w:cstheme="minorHAnsi"/>
          <w:sz w:val="22"/>
          <w:szCs w:val="22"/>
        </w:rPr>
        <w:t>ės</w:t>
      </w:r>
      <w:r w:rsidRPr="008920AD">
        <w:rPr>
          <w:rFonts w:asciiTheme="minorHAnsi" w:hAnsiTheme="minorHAnsi" w:cstheme="minorHAnsi"/>
          <w:sz w:val="22"/>
          <w:szCs w:val="22"/>
        </w:rPr>
        <w:t xml:space="preserve"> prista</w:t>
      </w:r>
      <w:r w:rsidR="00521EA0" w:rsidRPr="008920AD">
        <w:rPr>
          <w:rFonts w:asciiTheme="minorHAnsi" w:hAnsiTheme="minorHAnsi" w:cstheme="minorHAnsi"/>
          <w:sz w:val="22"/>
          <w:szCs w:val="22"/>
        </w:rPr>
        <w:t>tyti adresu -</w:t>
      </w:r>
      <w:r w:rsidRPr="008920AD">
        <w:rPr>
          <w:rFonts w:asciiTheme="minorHAnsi" w:hAnsiTheme="minorHAnsi" w:cstheme="minorHAnsi"/>
          <w:sz w:val="22"/>
          <w:szCs w:val="22"/>
        </w:rPr>
        <w:t xml:space="preserve"> </w:t>
      </w:r>
      <w:r w:rsidR="00B21E26" w:rsidRPr="008920AD">
        <w:rPr>
          <w:rFonts w:asciiTheme="minorHAnsi" w:hAnsiTheme="minorHAnsi" w:cstheme="minorHAnsi"/>
          <w:sz w:val="22"/>
          <w:szCs w:val="22"/>
        </w:rPr>
        <w:t>Elektrinės g. 2, LT-03150 Vilnius.</w:t>
      </w:r>
    </w:p>
    <w:p w14:paraId="5BD1B6A5" w14:textId="77777777" w:rsidR="00B21E26" w:rsidRPr="008920AD" w:rsidRDefault="00B21E26" w:rsidP="00715521">
      <w:pPr>
        <w:tabs>
          <w:tab w:val="left" w:pos="709"/>
        </w:tabs>
        <w:autoSpaceDE w:val="0"/>
        <w:autoSpaceDN w:val="0"/>
        <w:adjustRightInd w:val="0"/>
        <w:ind w:firstLine="0"/>
        <w:rPr>
          <w:rFonts w:asciiTheme="minorHAnsi" w:hAnsiTheme="minorHAnsi" w:cstheme="minorHAnsi"/>
        </w:rPr>
      </w:pPr>
    </w:p>
    <w:p w14:paraId="5868A8D0" w14:textId="0DB22EF3" w:rsidR="0076362D" w:rsidRPr="005B4E0F" w:rsidRDefault="00B21E26" w:rsidP="00B9571D">
      <w:pPr>
        <w:pStyle w:val="ListParagraph"/>
        <w:numPr>
          <w:ilvl w:val="1"/>
          <w:numId w:val="43"/>
        </w:numPr>
        <w:tabs>
          <w:tab w:val="left" w:pos="567"/>
        </w:tabs>
        <w:autoSpaceDE w:val="0"/>
        <w:autoSpaceDN w:val="0"/>
        <w:adjustRightInd w:val="0"/>
        <w:ind w:left="0" w:firstLine="0"/>
        <w:rPr>
          <w:rFonts w:asciiTheme="minorHAnsi" w:hAnsiTheme="minorHAnsi" w:cstheme="minorHAnsi"/>
          <w:b/>
          <w:bCs/>
        </w:rPr>
      </w:pPr>
      <w:r w:rsidRPr="005B4E0F">
        <w:rPr>
          <w:rFonts w:asciiTheme="minorHAnsi" w:hAnsiTheme="minorHAnsi" w:cstheme="minorHAnsi"/>
          <w:b/>
          <w:bCs/>
        </w:rPr>
        <w:t>Įsipareigojimų vykdymo terminai</w:t>
      </w:r>
    </w:p>
    <w:p w14:paraId="1FA9BAAC" w14:textId="4D6B2A28" w:rsidR="00E92526" w:rsidRDefault="0076362D" w:rsidP="00E92526">
      <w:pPr>
        <w:pStyle w:val="Bodytext1"/>
        <w:numPr>
          <w:ilvl w:val="2"/>
          <w:numId w:val="43"/>
        </w:numPr>
        <w:shd w:val="clear" w:color="auto" w:fill="auto"/>
        <w:tabs>
          <w:tab w:val="left" w:pos="142"/>
          <w:tab w:val="left" w:pos="1134"/>
          <w:tab w:val="left" w:pos="3828"/>
        </w:tabs>
        <w:spacing w:before="0" w:after="0" w:line="240" w:lineRule="auto"/>
        <w:ind w:left="0" w:firstLine="0"/>
        <w:jc w:val="both"/>
        <w:rPr>
          <w:rFonts w:asciiTheme="minorHAnsi" w:hAnsiTheme="minorHAnsi" w:cstheme="minorHAnsi"/>
          <w:bCs/>
          <w:sz w:val="22"/>
          <w:szCs w:val="22"/>
        </w:rPr>
      </w:pPr>
      <w:r w:rsidRPr="005B4E0F">
        <w:rPr>
          <w:rFonts w:asciiTheme="minorHAnsi" w:hAnsiTheme="minorHAnsi" w:cstheme="minorHAnsi"/>
          <w:bCs/>
          <w:sz w:val="22"/>
          <w:szCs w:val="22"/>
        </w:rPr>
        <w:t xml:space="preserve">Prekės bus perkamos ir tiekiamos pagal atskirus Pirkėjo užsakymus Sutarties galiojimo metu. </w:t>
      </w:r>
      <w:r w:rsidR="006025E4" w:rsidRPr="005B4E0F">
        <w:rPr>
          <w:rFonts w:asciiTheme="minorHAnsi" w:hAnsiTheme="minorHAnsi" w:cstheme="minorHAnsi"/>
          <w:bCs/>
          <w:sz w:val="22"/>
          <w:szCs w:val="22"/>
        </w:rPr>
        <w:t>Užsakymus Pirkėjas teiks el. paštu pagal Techninės specifikacijos priedą Nr. 1 pateiktą formą ir/ar per elektroninę prekių užsakymo platformą - internetinę parduotuvę (jeigu turi).</w:t>
      </w:r>
    </w:p>
    <w:p w14:paraId="089022DA" w14:textId="02700CDA" w:rsidR="006025E4" w:rsidRPr="001E7A9C" w:rsidRDefault="006025E4" w:rsidP="00E92526">
      <w:pPr>
        <w:pStyle w:val="Bodytext1"/>
        <w:numPr>
          <w:ilvl w:val="2"/>
          <w:numId w:val="43"/>
        </w:numPr>
        <w:shd w:val="clear" w:color="auto" w:fill="auto"/>
        <w:tabs>
          <w:tab w:val="left" w:pos="142"/>
          <w:tab w:val="left" w:pos="1134"/>
          <w:tab w:val="left" w:pos="3828"/>
        </w:tabs>
        <w:spacing w:before="0" w:after="0" w:line="240" w:lineRule="auto"/>
        <w:ind w:left="0" w:firstLine="0"/>
        <w:jc w:val="both"/>
        <w:rPr>
          <w:rFonts w:asciiTheme="minorHAnsi" w:hAnsiTheme="minorHAnsi" w:cstheme="minorHAnsi"/>
          <w:bCs/>
          <w:sz w:val="22"/>
          <w:szCs w:val="22"/>
        </w:rPr>
      </w:pPr>
      <w:r w:rsidRPr="001E7A9C">
        <w:rPr>
          <w:rFonts w:asciiTheme="minorHAnsi" w:hAnsiTheme="minorHAnsi" w:cstheme="minorHAnsi"/>
          <w:bCs/>
          <w:sz w:val="22"/>
          <w:szCs w:val="22"/>
        </w:rPr>
        <w:t xml:space="preserve">Planuojama pristatomų Prekių kiekvieno užsakymo minimali vertė ne mažesnė kaip 50,00 (penkiasdešimt) eurų be PVM. Jeigu užsakymo vertė mažesnė nei 50 (penkiasdešimt) Eurų, Tiekėjas privalo sudaryti Pirkėjui galimybę užsakytas Prekes atsiimti savo jėgomis iš Tiekėjo Vilniaus mieste esančių Prekių atsiėmimo vietų. Prekės atsiėmimo vietoje turi būti paruoštos per </w:t>
      </w:r>
      <w:r w:rsidR="00AD4FB0" w:rsidRPr="001E7A9C">
        <w:rPr>
          <w:rFonts w:asciiTheme="minorHAnsi" w:hAnsiTheme="minorHAnsi" w:cstheme="minorHAnsi"/>
          <w:bCs/>
          <w:sz w:val="22"/>
          <w:szCs w:val="22"/>
        </w:rPr>
        <w:t>10</w:t>
      </w:r>
      <w:r w:rsidRPr="001E7A9C">
        <w:rPr>
          <w:rFonts w:asciiTheme="minorHAnsi" w:hAnsiTheme="minorHAnsi" w:cstheme="minorHAnsi"/>
          <w:bCs/>
          <w:sz w:val="22"/>
          <w:szCs w:val="22"/>
        </w:rPr>
        <w:t xml:space="preserve"> (d</w:t>
      </w:r>
      <w:r w:rsidR="00AD4FB0" w:rsidRPr="001E7A9C">
        <w:rPr>
          <w:rFonts w:asciiTheme="minorHAnsi" w:hAnsiTheme="minorHAnsi" w:cstheme="minorHAnsi"/>
          <w:bCs/>
          <w:sz w:val="22"/>
          <w:szCs w:val="22"/>
        </w:rPr>
        <w:t>ešimt</w:t>
      </w:r>
      <w:r w:rsidRPr="001E7A9C">
        <w:rPr>
          <w:rFonts w:asciiTheme="minorHAnsi" w:hAnsiTheme="minorHAnsi" w:cstheme="minorHAnsi"/>
          <w:bCs/>
          <w:sz w:val="22"/>
          <w:szCs w:val="22"/>
        </w:rPr>
        <w:t>) darbo dien</w:t>
      </w:r>
      <w:r w:rsidR="00AD4FB0" w:rsidRPr="001E7A9C">
        <w:rPr>
          <w:rFonts w:asciiTheme="minorHAnsi" w:hAnsiTheme="minorHAnsi" w:cstheme="minorHAnsi"/>
          <w:bCs/>
          <w:sz w:val="22"/>
          <w:szCs w:val="22"/>
        </w:rPr>
        <w:t>ų</w:t>
      </w:r>
      <w:r w:rsidRPr="001E7A9C">
        <w:rPr>
          <w:rFonts w:asciiTheme="minorHAnsi" w:hAnsiTheme="minorHAnsi" w:cstheme="minorHAnsi"/>
          <w:bCs/>
          <w:sz w:val="22"/>
          <w:szCs w:val="22"/>
        </w:rPr>
        <w:t xml:space="preserve"> nuo užsakymo el. paštu ir/ar per elektroninę prekių užsakymo platformą - internetinę parduotuvę pateikimo dienos. Pirkėjas užsa</w:t>
      </w:r>
      <w:r w:rsidRPr="005B4E0F">
        <w:rPr>
          <w:rFonts w:asciiTheme="minorHAnsi" w:hAnsiTheme="minorHAnsi" w:cstheme="minorHAnsi"/>
          <w:bCs/>
          <w:sz w:val="22"/>
          <w:szCs w:val="22"/>
        </w:rPr>
        <w:t>kyme gali nustatyti ilgesnius Prekių paruošimo atsiėmimui terminus</w:t>
      </w:r>
      <w:r w:rsidR="00AD4FB0" w:rsidRPr="005B4E0F">
        <w:rPr>
          <w:rFonts w:asciiTheme="minorHAnsi" w:hAnsiTheme="minorHAnsi" w:cstheme="minorHAnsi"/>
          <w:bCs/>
          <w:sz w:val="22"/>
          <w:szCs w:val="22"/>
        </w:rPr>
        <w:t xml:space="preserve">, </w:t>
      </w:r>
      <w:r w:rsidR="00AD4FB0" w:rsidRPr="005B4E0F">
        <w:rPr>
          <w:rFonts w:asciiTheme="minorHAnsi" w:hAnsiTheme="minorHAnsi" w:cstheme="minorHAnsi"/>
          <w:sz w:val="22"/>
          <w:szCs w:val="22"/>
        </w:rPr>
        <w:t>tačiau prekių pristatymo terminas negalės būti ilgesnis nei 35 (trisdešimt penkios) darbo dienos.</w:t>
      </w:r>
    </w:p>
    <w:p w14:paraId="1FEFE3F1" w14:textId="20B04741" w:rsidR="006025E4" w:rsidRPr="0090477F" w:rsidRDefault="006025E4" w:rsidP="001E7A9C">
      <w:pPr>
        <w:pStyle w:val="Bodytext1"/>
        <w:numPr>
          <w:ilvl w:val="2"/>
          <w:numId w:val="43"/>
        </w:numPr>
        <w:shd w:val="clear" w:color="auto" w:fill="auto"/>
        <w:tabs>
          <w:tab w:val="left" w:pos="142"/>
          <w:tab w:val="left" w:pos="1134"/>
          <w:tab w:val="left" w:pos="3828"/>
        </w:tabs>
        <w:spacing w:before="0" w:after="0" w:line="240" w:lineRule="auto"/>
        <w:ind w:left="0" w:firstLine="0"/>
        <w:jc w:val="both"/>
        <w:rPr>
          <w:rFonts w:asciiTheme="minorHAnsi" w:hAnsiTheme="minorHAnsi" w:cstheme="minorHAnsi"/>
          <w:bCs/>
          <w:sz w:val="22"/>
          <w:szCs w:val="22"/>
        </w:rPr>
      </w:pPr>
      <w:r w:rsidRPr="0090477F">
        <w:rPr>
          <w:rFonts w:asciiTheme="minorHAnsi" w:hAnsiTheme="minorHAnsi" w:cstheme="minorHAnsi"/>
          <w:bCs/>
          <w:sz w:val="22"/>
          <w:szCs w:val="22"/>
        </w:rPr>
        <w:t xml:space="preserve">Tiekėjas savo sąskaita ne vėliau kaip per </w:t>
      </w:r>
      <w:r w:rsidR="00DE6B4C">
        <w:rPr>
          <w:rFonts w:asciiTheme="minorHAnsi" w:hAnsiTheme="minorHAnsi" w:cstheme="minorHAnsi"/>
          <w:bCs/>
          <w:sz w:val="22"/>
          <w:szCs w:val="22"/>
        </w:rPr>
        <w:t>10</w:t>
      </w:r>
      <w:r w:rsidRPr="0090477F">
        <w:rPr>
          <w:rFonts w:asciiTheme="minorHAnsi" w:hAnsiTheme="minorHAnsi" w:cstheme="minorHAnsi"/>
          <w:bCs/>
          <w:sz w:val="22"/>
          <w:szCs w:val="22"/>
        </w:rPr>
        <w:t xml:space="preserve"> </w:t>
      </w:r>
      <w:r>
        <w:rPr>
          <w:rFonts w:asciiTheme="minorHAnsi" w:hAnsiTheme="minorHAnsi" w:cstheme="minorHAnsi"/>
          <w:bCs/>
          <w:sz w:val="22"/>
          <w:szCs w:val="22"/>
        </w:rPr>
        <w:t>(</w:t>
      </w:r>
      <w:r w:rsidR="00DE6B4C">
        <w:rPr>
          <w:rFonts w:asciiTheme="minorHAnsi" w:hAnsiTheme="minorHAnsi" w:cstheme="minorHAnsi"/>
          <w:bCs/>
          <w:sz w:val="22"/>
          <w:szCs w:val="22"/>
        </w:rPr>
        <w:t>dešimt</w:t>
      </w:r>
      <w:r>
        <w:rPr>
          <w:rFonts w:asciiTheme="minorHAnsi" w:hAnsiTheme="minorHAnsi" w:cstheme="minorHAnsi"/>
          <w:bCs/>
          <w:sz w:val="22"/>
          <w:szCs w:val="22"/>
        </w:rPr>
        <w:t xml:space="preserve">) </w:t>
      </w:r>
      <w:r w:rsidRPr="0090477F">
        <w:rPr>
          <w:rFonts w:asciiTheme="minorHAnsi" w:hAnsiTheme="minorHAnsi" w:cstheme="minorHAnsi"/>
          <w:bCs/>
          <w:sz w:val="22"/>
          <w:szCs w:val="22"/>
        </w:rPr>
        <w:t>darbo dienas nuo užsakymo el. paštu ir/ar per elektroninę prekių užsakymo platformą - internetinę parduotuvę pateikimo dienos</w:t>
      </w:r>
      <w:r>
        <w:rPr>
          <w:rFonts w:asciiTheme="minorHAnsi" w:hAnsiTheme="minorHAnsi" w:cstheme="minorHAnsi"/>
          <w:bCs/>
          <w:sz w:val="22"/>
          <w:szCs w:val="22"/>
        </w:rPr>
        <w:t>,</w:t>
      </w:r>
      <w:r w:rsidRPr="0090477F">
        <w:rPr>
          <w:rFonts w:asciiTheme="minorHAnsi" w:hAnsiTheme="minorHAnsi" w:cstheme="minorHAnsi"/>
          <w:bCs/>
          <w:sz w:val="22"/>
          <w:szCs w:val="22"/>
        </w:rPr>
        <w:t xml:space="preserve"> pristato Prekes Pirkėjui Pirkėjo darbo laiku (I-</w:t>
      </w:r>
      <w:r w:rsidR="00DC582E">
        <w:rPr>
          <w:rFonts w:asciiTheme="minorHAnsi" w:hAnsiTheme="minorHAnsi" w:cstheme="minorHAnsi"/>
          <w:bCs/>
          <w:sz w:val="22"/>
          <w:szCs w:val="22"/>
        </w:rPr>
        <w:t>I</w:t>
      </w:r>
      <w:r w:rsidRPr="0090477F">
        <w:rPr>
          <w:rFonts w:asciiTheme="minorHAnsi" w:hAnsiTheme="minorHAnsi" w:cstheme="minorHAnsi"/>
          <w:bCs/>
          <w:sz w:val="22"/>
          <w:szCs w:val="22"/>
        </w:rPr>
        <w:t xml:space="preserve">V 7:30 – 15:30 val.) </w:t>
      </w:r>
      <w:r>
        <w:rPr>
          <w:rFonts w:asciiTheme="minorHAnsi" w:hAnsiTheme="minorHAnsi" w:cstheme="minorHAnsi"/>
          <w:bCs/>
          <w:sz w:val="22"/>
          <w:szCs w:val="22"/>
        </w:rPr>
        <w:t>u</w:t>
      </w:r>
      <w:r w:rsidRPr="0090477F">
        <w:rPr>
          <w:rFonts w:asciiTheme="minorHAnsi" w:hAnsiTheme="minorHAnsi" w:cstheme="minorHAnsi"/>
          <w:bCs/>
          <w:sz w:val="22"/>
          <w:szCs w:val="22"/>
        </w:rPr>
        <w:t>žsakyme</w:t>
      </w:r>
      <w:r w:rsidRPr="00D405EB">
        <w:rPr>
          <w:rFonts w:asciiTheme="minorHAnsi" w:hAnsiTheme="minorHAnsi" w:cstheme="minorHAnsi"/>
          <w:bCs/>
          <w:sz w:val="22"/>
          <w:szCs w:val="22"/>
        </w:rPr>
        <w:t xml:space="preserve"> </w:t>
      </w:r>
      <w:r w:rsidRPr="0090477F">
        <w:rPr>
          <w:rFonts w:asciiTheme="minorHAnsi" w:hAnsiTheme="minorHAnsi" w:cstheme="minorHAnsi"/>
          <w:bCs/>
          <w:sz w:val="22"/>
          <w:szCs w:val="22"/>
        </w:rPr>
        <w:t>nurodytu adresu</w:t>
      </w:r>
      <w:r>
        <w:rPr>
          <w:rFonts w:asciiTheme="minorHAnsi" w:hAnsiTheme="minorHAnsi" w:cstheme="minorHAnsi"/>
          <w:bCs/>
          <w:sz w:val="22"/>
          <w:szCs w:val="22"/>
        </w:rPr>
        <w:t>. Pirkėjas</w:t>
      </w:r>
      <w:r w:rsidRPr="00D405EB">
        <w:rPr>
          <w:rFonts w:asciiTheme="minorHAnsi" w:hAnsiTheme="minorHAnsi" w:cstheme="minorHAnsi"/>
          <w:bCs/>
          <w:sz w:val="22"/>
          <w:szCs w:val="22"/>
        </w:rPr>
        <w:t xml:space="preserve"> užsakyme gali nustatyti ilgesnius Prekių pristatymo terminus.</w:t>
      </w:r>
    </w:p>
    <w:p w14:paraId="28C71F86" w14:textId="55A9D03C" w:rsidR="00AD4FB0" w:rsidRPr="0090477F" w:rsidRDefault="00AD4FB0" w:rsidP="001E7A9C">
      <w:pPr>
        <w:pStyle w:val="Bodytext1"/>
        <w:numPr>
          <w:ilvl w:val="2"/>
          <w:numId w:val="43"/>
        </w:numPr>
        <w:shd w:val="clear" w:color="auto" w:fill="auto"/>
        <w:tabs>
          <w:tab w:val="left" w:pos="142"/>
          <w:tab w:val="left" w:pos="1134"/>
          <w:tab w:val="left" w:pos="3828"/>
        </w:tabs>
        <w:spacing w:before="0" w:after="0" w:line="240" w:lineRule="auto"/>
        <w:ind w:left="0" w:firstLine="0"/>
        <w:jc w:val="both"/>
        <w:rPr>
          <w:rFonts w:asciiTheme="minorHAnsi" w:hAnsiTheme="minorHAnsi" w:cstheme="minorHAnsi"/>
          <w:bCs/>
          <w:sz w:val="22"/>
          <w:szCs w:val="22"/>
        </w:rPr>
      </w:pPr>
      <w:r w:rsidRPr="0090477F">
        <w:rPr>
          <w:rFonts w:asciiTheme="minorHAnsi" w:hAnsiTheme="minorHAnsi" w:cstheme="minorHAnsi"/>
          <w:bCs/>
          <w:sz w:val="22"/>
          <w:szCs w:val="22"/>
        </w:rPr>
        <w:t>Tiekėjo Prekių atsiėmimo vietoje Prekės Pirkėjui turi būti išduodamos pagal Pirkėjo nurodytą įgaliotų asmenų sąrašą, turinčių teisę paimti Prekes iš Tiekėjo, pateikus asmens tapatybę įrodantį dokumentą (pasą, asmens tapatybės kortelę ar naujo pavyzdžio vairuotojo pažymėjimą).</w:t>
      </w:r>
    </w:p>
    <w:p w14:paraId="1101A5BE" w14:textId="0BF96B76" w:rsidR="006025E4" w:rsidRPr="00DE6B4C" w:rsidRDefault="00AD4FB0" w:rsidP="001E7A9C">
      <w:pPr>
        <w:pStyle w:val="Bodytext1"/>
        <w:numPr>
          <w:ilvl w:val="2"/>
          <w:numId w:val="43"/>
        </w:numPr>
        <w:shd w:val="clear" w:color="auto" w:fill="auto"/>
        <w:tabs>
          <w:tab w:val="left" w:pos="142"/>
          <w:tab w:val="left" w:pos="1134"/>
          <w:tab w:val="left" w:pos="3828"/>
        </w:tabs>
        <w:spacing w:before="0" w:after="0" w:line="240" w:lineRule="auto"/>
        <w:ind w:left="0" w:firstLine="0"/>
        <w:jc w:val="both"/>
        <w:rPr>
          <w:rFonts w:asciiTheme="minorHAnsi" w:hAnsiTheme="minorHAnsi" w:cstheme="minorHAnsi"/>
          <w:bCs/>
          <w:sz w:val="22"/>
          <w:szCs w:val="22"/>
        </w:rPr>
      </w:pPr>
      <w:r w:rsidRPr="0090477F">
        <w:rPr>
          <w:rFonts w:asciiTheme="minorHAnsi" w:hAnsiTheme="minorHAnsi" w:cstheme="minorHAnsi"/>
          <w:bCs/>
          <w:sz w:val="22"/>
          <w:szCs w:val="22"/>
        </w:rPr>
        <w:t>Tiekėjas negali Pirkėjui taikyti neapmokėtos Prekių sumos limito bei kitų Prekių išdavimo apribojimų.</w:t>
      </w:r>
    </w:p>
    <w:p w14:paraId="7681A346" w14:textId="77777777" w:rsidR="00B21E26" w:rsidRPr="008920AD" w:rsidRDefault="00B21E26" w:rsidP="00715521">
      <w:pPr>
        <w:tabs>
          <w:tab w:val="left" w:pos="709"/>
        </w:tabs>
        <w:autoSpaceDE w:val="0"/>
        <w:autoSpaceDN w:val="0"/>
        <w:adjustRightInd w:val="0"/>
        <w:ind w:firstLine="0"/>
        <w:jc w:val="both"/>
        <w:rPr>
          <w:rFonts w:asciiTheme="minorHAnsi" w:hAnsiTheme="minorHAnsi" w:cstheme="minorHAnsi"/>
        </w:rPr>
      </w:pPr>
    </w:p>
    <w:p w14:paraId="781703E7" w14:textId="77777777" w:rsidR="00715521" w:rsidRPr="008920AD" w:rsidRDefault="00B21E26" w:rsidP="00715521">
      <w:pPr>
        <w:pStyle w:val="ListParagraph"/>
        <w:numPr>
          <w:ilvl w:val="1"/>
          <w:numId w:val="43"/>
        </w:numPr>
        <w:tabs>
          <w:tab w:val="left" w:pos="426"/>
        </w:tabs>
        <w:autoSpaceDE w:val="0"/>
        <w:autoSpaceDN w:val="0"/>
        <w:adjustRightInd w:val="0"/>
        <w:ind w:left="0" w:firstLine="0"/>
        <w:rPr>
          <w:rFonts w:asciiTheme="minorHAnsi" w:hAnsiTheme="minorHAnsi" w:cstheme="minorHAnsi"/>
          <w:b/>
          <w:bCs/>
        </w:rPr>
      </w:pPr>
      <w:r w:rsidRPr="008920AD">
        <w:rPr>
          <w:rFonts w:asciiTheme="minorHAnsi" w:hAnsiTheme="minorHAnsi" w:cstheme="minorHAnsi"/>
          <w:b/>
          <w:bCs/>
        </w:rPr>
        <w:t>Pirkimo objekto perdavimo – priėmimo tvarka</w:t>
      </w:r>
    </w:p>
    <w:p w14:paraId="067279B2" w14:textId="7538A440" w:rsidR="00715521" w:rsidRPr="008920AD" w:rsidRDefault="00B21E26" w:rsidP="00751F90">
      <w:pPr>
        <w:pStyle w:val="ListParagraph"/>
        <w:numPr>
          <w:ilvl w:val="2"/>
          <w:numId w:val="43"/>
        </w:numPr>
        <w:tabs>
          <w:tab w:val="left" w:pos="709"/>
        </w:tabs>
        <w:autoSpaceDE w:val="0"/>
        <w:autoSpaceDN w:val="0"/>
        <w:adjustRightInd w:val="0"/>
        <w:ind w:left="0" w:firstLine="0"/>
        <w:jc w:val="both"/>
        <w:rPr>
          <w:rFonts w:asciiTheme="minorHAnsi" w:hAnsiTheme="minorHAnsi" w:cstheme="minorHAnsi"/>
          <w:b/>
          <w:bCs/>
        </w:rPr>
      </w:pPr>
      <w:r w:rsidRPr="008920AD">
        <w:rPr>
          <w:rFonts w:asciiTheme="minorHAnsi" w:hAnsiTheme="minorHAnsi" w:cstheme="minorHAnsi"/>
        </w:rPr>
        <w:t>Prekės perduodamos pasirašant prekių perdavimo – priėmimo aktą</w:t>
      </w:r>
      <w:r w:rsidR="00DC582E">
        <w:rPr>
          <w:rFonts w:asciiTheme="minorHAnsi" w:hAnsiTheme="minorHAnsi" w:cstheme="minorHAnsi"/>
        </w:rPr>
        <w:t xml:space="preserve"> arba teikiant sąskaitą-faktūrą</w:t>
      </w:r>
      <w:r w:rsidRPr="008920AD">
        <w:rPr>
          <w:rFonts w:asciiTheme="minorHAnsi" w:hAnsiTheme="minorHAnsi" w:cstheme="minorHAnsi"/>
        </w:rPr>
        <w:t>, kurį parengia Tiekėjas.</w:t>
      </w:r>
    </w:p>
    <w:p w14:paraId="3D08903A" w14:textId="43900090" w:rsidR="00B21E26" w:rsidRPr="008920AD" w:rsidRDefault="00B21E26" w:rsidP="00715521">
      <w:pPr>
        <w:pStyle w:val="ListParagraph"/>
        <w:numPr>
          <w:ilvl w:val="2"/>
          <w:numId w:val="43"/>
        </w:numPr>
        <w:tabs>
          <w:tab w:val="left" w:pos="709"/>
        </w:tabs>
        <w:autoSpaceDE w:val="0"/>
        <w:autoSpaceDN w:val="0"/>
        <w:adjustRightInd w:val="0"/>
        <w:ind w:left="0" w:firstLine="0"/>
        <w:rPr>
          <w:rFonts w:asciiTheme="minorHAnsi" w:hAnsiTheme="minorHAnsi" w:cstheme="minorHAnsi"/>
          <w:b/>
          <w:bCs/>
        </w:rPr>
      </w:pPr>
      <w:r w:rsidRPr="008920AD">
        <w:rPr>
          <w:rFonts w:asciiTheme="minorHAnsi" w:hAnsiTheme="minorHAnsi" w:cstheme="minorHAnsi"/>
        </w:rPr>
        <w:t>Prekių perdavimo metu patikrinami Prekių kiekis ir kokybė.</w:t>
      </w:r>
    </w:p>
    <w:p w14:paraId="7A932C6B" w14:textId="198E08BE" w:rsidR="00B6587D" w:rsidRPr="008920AD" w:rsidRDefault="00B6587D" w:rsidP="00715521">
      <w:pPr>
        <w:pStyle w:val="ListParagraph"/>
        <w:tabs>
          <w:tab w:val="left" w:pos="426"/>
          <w:tab w:val="left" w:pos="709"/>
        </w:tabs>
        <w:ind w:left="0" w:firstLine="0"/>
        <w:jc w:val="both"/>
        <w:rPr>
          <w:rStyle w:val="Laukeliai"/>
          <w:rFonts w:asciiTheme="minorHAnsi" w:hAnsiTheme="minorHAnsi" w:cstheme="minorHAnsi"/>
          <w:bCs/>
          <w:sz w:val="22"/>
        </w:rPr>
      </w:pPr>
    </w:p>
    <w:p w14:paraId="1FDC7C52" w14:textId="77777777" w:rsidR="00715521" w:rsidRPr="008920AD" w:rsidRDefault="00860B50" w:rsidP="00715521">
      <w:pPr>
        <w:pStyle w:val="ListParagraph"/>
        <w:numPr>
          <w:ilvl w:val="1"/>
          <w:numId w:val="43"/>
        </w:numPr>
        <w:tabs>
          <w:tab w:val="left" w:pos="426"/>
        </w:tabs>
        <w:spacing w:before="60" w:after="60"/>
        <w:ind w:left="0" w:firstLine="0"/>
        <w:jc w:val="both"/>
        <w:rPr>
          <w:rFonts w:asciiTheme="minorHAnsi" w:hAnsiTheme="minorHAnsi" w:cstheme="minorHAnsi"/>
        </w:rPr>
      </w:pPr>
      <w:r w:rsidRPr="008920AD">
        <w:rPr>
          <w:rFonts w:asciiTheme="minorHAnsi" w:hAnsiTheme="minorHAnsi" w:cstheme="minorHAnsi"/>
          <w:b/>
          <w:bCs/>
        </w:rPr>
        <w:t>Garantijos</w:t>
      </w:r>
      <w:r w:rsidRPr="008920AD">
        <w:rPr>
          <w:rFonts w:asciiTheme="minorHAnsi" w:hAnsiTheme="minorHAnsi" w:cstheme="minorHAnsi"/>
        </w:rPr>
        <w:t xml:space="preserve"> </w:t>
      </w:r>
    </w:p>
    <w:p w14:paraId="20A1E184" w14:textId="154B008A" w:rsidR="0013529E" w:rsidRDefault="00DE6B4C" w:rsidP="00715521">
      <w:pPr>
        <w:pStyle w:val="ListParagraph"/>
        <w:numPr>
          <w:ilvl w:val="2"/>
          <w:numId w:val="43"/>
        </w:numPr>
        <w:tabs>
          <w:tab w:val="left" w:pos="709"/>
        </w:tabs>
        <w:spacing w:before="60" w:after="60"/>
        <w:ind w:left="0" w:firstLine="0"/>
        <w:jc w:val="both"/>
        <w:rPr>
          <w:rFonts w:asciiTheme="minorHAnsi" w:hAnsiTheme="minorHAnsi" w:cstheme="minorHAnsi"/>
        </w:rPr>
      </w:pPr>
      <w:r>
        <w:rPr>
          <w:rFonts w:asciiTheme="minorHAnsi" w:hAnsiTheme="minorHAnsi" w:cstheme="minorHAnsi"/>
        </w:rPr>
        <w:t xml:space="preserve">Visoms Prekėms turi būti suteikiama prekės gamintojo nurodoma maksimali garantija ( ne trumpesnė kaip </w:t>
      </w:r>
      <w:r w:rsidRPr="00BF44FE">
        <w:rPr>
          <w:rFonts w:asciiTheme="minorHAnsi" w:hAnsiTheme="minorHAnsi" w:cstheme="minorHAnsi"/>
        </w:rPr>
        <w:t xml:space="preserve">12 </w:t>
      </w:r>
      <w:r>
        <w:rPr>
          <w:rFonts w:asciiTheme="minorHAnsi" w:hAnsiTheme="minorHAnsi" w:cstheme="minorHAnsi"/>
        </w:rPr>
        <w:t>mėnesių).</w:t>
      </w:r>
    </w:p>
    <w:p w14:paraId="1A115B31" w14:textId="63B4E72B" w:rsidR="0013529E" w:rsidRDefault="00DE6B4C" w:rsidP="00715521">
      <w:pPr>
        <w:pStyle w:val="ListParagraph"/>
        <w:numPr>
          <w:ilvl w:val="2"/>
          <w:numId w:val="43"/>
        </w:numPr>
        <w:tabs>
          <w:tab w:val="left" w:pos="709"/>
        </w:tabs>
        <w:spacing w:before="60" w:after="60"/>
        <w:ind w:left="0" w:firstLine="0"/>
        <w:jc w:val="both"/>
        <w:rPr>
          <w:rFonts w:asciiTheme="minorHAnsi" w:hAnsiTheme="minorHAnsi" w:cstheme="minorHAnsi"/>
        </w:rPr>
      </w:pPr>
      <w:r>
        <w:rPr>
          <w:rFonts w:asciiTheme="minorHAnsi" w:hAnsiTheme="minorHAnsi" w:cstheme="minorHAnsi"/>
        </w:rPr>
        <w:t xml:space="preserve">Garantinis terminas pradedamas skaičiuoti nuo kokybiškų Prekių pristatymo Pirkėjui ir </w:t>
      </w:r>
      <w:r w:rsidR="00047415" w:rsidRPr="008920AD">
        <w:rPr>
          <w:rFonts w:asciiTheme="minorHAnsi" w:hAnsiTheme="minorHAnsi" w:cstheme="minorHAnsi"/>
        </w:rPr>
        <w:t>P</w:t>
      </w:r>
      <w:r w:rsidR="00A4298A" w:rsidRPr="008920AD">
        <w:rPr>
          <w:rFonts w:asciiTheme="minorHAnsi" w:hAnsiTheme="minorHAnsi" w:cstheme="minorHAnsi"/>
        </w:rPr>
        <w:t>rekių perdavimo</w:t>
      </w:r>
      <w:r w:rsidR="00B3346B" w:rsidRPr="008920AD">
        <w:rPr>
          <w:rFonts w:asciiTheme="minorHAnsi" w:hAnsiTheme="minorHAnsi" w:cstheme="minorHAnsi"/>
        </w:rPr>
        <w:t>-priėmimo akto pasirašymo</w:t>
      </w:r>
      <w:r w:rsidR="00A4298A" w:rsidRPr="008920AD">
        <w:rPr>
          <w:rFonts w:asciiTheme="minorHAnsi" w:hAnsiTheme="minorHAnsi" w:cstheme="minorHAnsi"/>
        </w:rPr>
        <w:t xml:space="preserve"> dienos.</w:t>
      </w:r>
    </w:p>
    <w:p w14:paraId="2F793FEA" w14:textId="2E1540A7" w:rsidR="0013529E" w:rsidRPr="00243285" w:rsidRDefault="003A7F3C" w:rsidP="00243285">
      <w:pPr>
        <w:pStyle w:val="ListParagraph"/>
        <w:numPr>
          <w:ilvl w:val="2"/>
          <w:numId w:val="43"/>
        </w:numPr>
        <w:tabs>
          <w:tab w:val="left" w:pos="709"/>
        </w:tabs>
        <w:spacing w:before="60" w:after="60"/>
        <w:ind w:left="0" w:firstLine="0"/>
        <w:jc w:val="both"/>
        <w:rPr>
          <w:rFonts w:asciiTheme="minorHAnsi" w:hAnsiTheme="minorHAnsi" w:cstheme="minorHAnsi"/>
          <w:bCs/>
        </w:rPr>
      </w:pPr>
      <w:r w:rsidRPr="00243285">
        <w:rPr>
          <w:rFonts w:asciiTheme="minorHAnsi" w:hAnsiTheme="minorHAnsi" w:cstheme="minorHAnsi"/>
          <w:bCs/>
        </w:rPr>
        <w:t>Tiekėjas garantuoja, kad garantiniu laikotarpiu nustatyti Prekių trūkumai bus šalinami nemokamai arba sugedusias Prekes pakeičiant naujomis sutartyje nustatytais terminais.</w:t>
      </w:r>
    </w:p>
    <w:p w14:paraId="5D0BA762" w14:textId="1FB02C29" w:rsidR="000D051A" w:rsidRPr="00A375FE" w:rsidRDefault="003A7F3C" w:rsidP="00243285">
      <w:pPr>
        <w:pStyle w:val="ListParagraph"/>
        <w:numPr>
          <w:ilvl w:val="2"/>
          <w:numId w:val="43"/>
        </w:numPr>
        <w:tabs>
          <w:tab w:val="left" w:pos="709"/>
        </w:tabs>
        <w:spacing w:before="60" w:after="60"/>
        <w:ind w:left="0" w:firstLine="0"/>
        <w:jc w:val="both"/>
        <w:rPr>
          <w:rFonts w:asciiTheme="minorHAnsi" w:hAnsiTheme="minorHAnsi" w:cstheme="minorHAnsi"/>
          <w:u w:val="single"/>
          <w:shd w:val="clear" w:color="auto" w:fill="D9D9D9" w:themeFill="background1" w:themeFillShade="D9"/>
        </w:rPr>
      </w:pPr>
      <w:r w:rsidRPr="00243285">
        <w:rPr>
          <w:rFonts w:asciiTheme="minorHAnsi" w:hAnsiTheme="minorHAnsi" w:cstheme="minorHAnsi"/>
          <w:bCs/>
        </w:rPr>
        <w:t>Nekokybiškos Prekės turi būti pakeičiamos naujomis visą Prekių garantinį laikotarpį sutartyje nustatytais terminais.</w:t>
      </w:r>
    </w:p>
    <w:p w14:paraId="449AEF92" w14:textId="77777777" w:rsidR="00A375FE" w:rsidRPr="00243285" w:rsidRDefault="00A375FE" w:rsidP="00A375FE">
      <w:pPr>
        <w:pStyle w:val="ListParagraph"/>
        <w:tabs>
          <w:tab w:val="left" w:pos="709"/>
        </w:tabs>
        <w:spacing w:before="60" w:after="60"/>
        <w:ind w:left="0" w:firstLine="0"/>
        <w:jc w:val="both"/>
        <w:rPr>
          <w:rStyle w:val="Hyperlink"/>
          <w:rFonts w:asciiTheme="minorHAnsi" w:hAnsiTheme="minorHAnsi" w:cstheme="minorHAnsi"/>
          <w:u w:val="single"/>
          <w:shd w:val="clear" w:color="auto" w:fill="D9D9D9" w:themeFill="background1" w:themeFillShade="D9"/>
        </w:rPr>
      </w:pPr>
    </w:p>
    <w:p w14:paraId="6564F2F0" w14:textId="4013E63E" w:rsidR="0013529E" w:rsidRPr="008F70E2" w:rsidRDefault="003A7F3C" w:rsidP="00A375FE">
      <w:pPr>
        <w:pStyle w:val="Bodytext1"/>
        <w:numPr>
          <w:ilvl w:val="1"/>
          <w:numId w:val="43"/>
        </w:numPr>
        <w:shd w:val="clear" w:color="auto" w:fill="auto"/>
        <w:tabs>
          <w:tab w:val="left" w:pos="0"/>
          <w:tab w:val="left" w:pos="426"/>
          <w:tab w:val="left" w:pos="3828"/>
        </w:tabs>
        <w:spacing w:before="0" w:after="0" w:line="240" w:lineRule="auto"/>
        <w:ind w:left="0" w:firstLine="0"/>
        <w:jc w:val="both"/>
        <w:rPr>
          <w:rFonts w:asciiTheme="minorHAnsi" w:hAnsiTheme="minorHAnsi" w:cstheme="minorHAnsi"/>
          <w:b/>
          <w:bCs/>
          <w:sz w:val="22"/>
          <w:szCs w:val="22"/>
        </w:rPr>
      </w:pPr>
      <w:r w:rsidRPr="0013529E">
        <w:rPr>
          <w:rFonts w:asciiTheme="minorHAnsi" w:hAnsiTheme="minorHAnsi" w:cstheme="minorHAnsi"/>
          <w:b/>
          <w:bCs/>
        </w:rPr>
        <w:t>Dokumentai, reikalingi pirkimo objekto techninėms savybėms ir kokybei patvirtinti</w:t>
      </w:r>
    </w:p>
    <w:p w14:paraId="1C61B266" w14:textId="77777777" w:rsidR="00941CD2" w:rsidRDefault="00941CD2" w:rsidP="00941CD2">
      <w:pPr>
        <w:pStyle w:val="Bodytext1"/>
        <w:shd w:val="clear" w:color="auto" w:fill="auto"/>
        <w:tabs>
          <w:tab w:val="left" w:pos="0"/>
          <w:tab w:val="left" w:pos="426"/>
          <w:tab w:val="left" w:pos="3828"/>
        </w:tabs>
        <w:spacing w:before="0" w:after="0" w:line="240" w:lineRule="auto"/>
        <w:ind w:firstLine="0"/>
        <w:jc w:val="both"/>
        <w:rPr>
          <w:rFonts w:asciiTheme="minorHAnsi" w:hAnsiTheme="minorHAnsi" w:cstheme="minorHAnsi"/>
          <w:sz w:val="22"/>
          <w:szCs w:val="22"/>
        </w:rPr>
      </w:pPr>
      <w:r>
        <w:rPr>
          <w:rFonts w:asciiTheme="minorHAnsi" w:hAnsiTheme="minorHAnsi" w:cstheme="minorHAnsi"/>
          <w:sz w:val="22"/>
          <w:szCs w:val="22"/>
        </w:rPr>
        <w:t>4.5.1.</w:t>
      </w:r>
      <w:r w:rsidR="003A7F3C" w:rsidRPr="00283B07">
        <w:rPr>
          <w:rFonts w:asciiTheme="minorHAnsi" w:hAnsiTheme="minorHAnsi" w:cstheme="minorHAnsi"/>
          <w:sz w:val="22"/>
          <w:szCs w:val="22"/>
        </w:rPr>
        <w:t>Su įsigytomis Prekėmis Pirkėjui pateikiamas Prekių priėmimo – perdavimo aktas arba kitas dokumentas, kuriame nurodomas Prekių asortimentas ir kiekis.</w:t>
      </w:r>
    </w:p>
    <w:p w14:paraId="3925FE8B" w14:textId="77777777" w:rsidR="00941CD2" w:rsidRDefault="00941CD2" w:rsidP="00941CD2">
      <w:pPr>
        <w:pStyle w:val="Bodytext1"/>
        <w:shd w:val="clear" w:color="auto" w:fill="auto"/>
        <w:tabs>
          <w:tab w:val="left" w:pos="0"/>
          <w:tab w:val="left" w:pos="426"/>
          <w:tab w:val="left" w:pos="3828"/>
        </w:tabs>
        <w:spacing w:before="0" w:after="0" w:line="240" w:lineRule="auto"/>
        <w:ind w:firstLine="0"/>
        <w:jc w:val="both"/>
        <w:rPr>
          <w:rFonts w:asciiTheme="minorHAnsi" w:hAnsiTheme="minorHAnsi" w:cstheme="minorHAnsi"/>
          <w:sz w:val="22"/>
          <w:szCs w:val="22"/>
        </w:rPr>
      </w:pPr>
      <w:r>
        <w:rPr>
          <w:rFonts w:asciiTheme="minorHAnsi" w:hAnsiTheme="minorHAnsi" w:cstheme="minorHAnsi"/>
          <w:sz w:val="22"/>
          <w:szCs w:val="22"/>
        </w:rPr>
        <w:lastRenderedPageBreak/>
        <w:t xml:space="preserve">4.5.2. </w:t>
      </w:r>
      <w:r w:rsidR="003A7F3C" w:rsidRPr="008F70E2">
        <w:rPr>
          <w:rFonts w:asciiTheme="minorHAnsi" w:hAnsiTheme="minorHAnsi" w:cstheme="minorHAnsi"/>
          <w:bCs/>
          <w:sz w:val="22"/>
          <w:szCs w:val="22"/>
        </w:rPr>
        <w:t xml:space="preserve">Įsigytoms Prekėms turi būti pateikiama visa Prekių gamintojo pridedama (komplektuojama) dokumentacija: gamintojo sertifikatai, medžiagų kokybės </w:t>
      </w:r>
      <w:r w:rsidR="003A7F3C" w:rsidRPr="0013529E">
        <w:rPr>
          <w:rFonts w:asciiTheme="minorHAnsi" w:hAnsiTheme="minorHAnsi" w:cstheme="minorHAnsi"/>
          <w:bCs/>
          <w:sz w:val="22"/>
          <w:szCs w:val="22"/>
        </w:rPr>
        <w:t xml:space="preserve">pažymėjimai ir/ar deklaracijos, naudojimo, montavimo ir/ar surinkimo instrukcijos ir kita (priklausomai nuo prekių rūšies). </w:t>
      </w:r>
    </w:p>
    <w:p w14:paraId="4DF67440" w14:textId="77777777" w:rsidR="00941CD2" w:rsidRDefault="00941CD2" w:rsidP="00941CD2">
      <w:pPr>
        <w:pStyle w:val="Bodytext1"/>
        <w:shd w:val="clear" w:color="auto" w:fill="auto"/>
        <w:tabs>
          <w:tab w:val="left" w:pos="0"/>
          <w:tab w:val="left" w:pos="426"/>
          <w:tab w:val="left" w:pos="3828"/>
        </w:tabs>
        <w:spacing w:before="0" w:after="0" w:line="240" w:lineRule="auto"/>
        <w:ind w:firstLine="0"/>
        <w:jc w:val="both"/>
        <w:rPr>
          <w:rFonts w:asciiTheme="minorHAnsi" w:hAnsiTheme="minorHAnsi" w:cstheme="minorHAnsi"/>
          <w:sz w:val="22"/>
          <w:szCs w:val="22"/>
        </w:rPr>
      </w:pPr>
      <w:r>
        <w:rPr>
          <w:rFonts w:asciiTheme="minorHAnsi" w:hAnsiTheme="minorHAnsi" w:cstheme="minorHAnsi"/>
          <w:sz w:val="22"/>
          <w:szCs w:val="22"/>
        </w:rPr>
        <w:t xml:space="preserve">4.5.3.  </w:t>
      </w:r>
      <w:r w:rsidR="001A556D" w:rsidRPr="0090477F">
        <w:rPr>
          <w:rFonts w:asciiTheme="minorHAnsi" w:hAnsiTheme="minorHAnsi" w:cstheme="minorHAnsi"/>
          <w:bCs/>
          <w:sz w:val="22"/>
          <w:szCs w:val="22"/>
        </w:rPr>
        <w:t>Visa su Prekėmis pateikiama dokumentacija turi atitikti galiojančių teisės aktų reikalavimus.</w:t>
      </w:r>
    </w:p>
    <w:p w14:paraId="7FD5794F" w14:textId="1198E30E" w:rsidR="001A556D" w:rsidRPr="00941CD2" w:rsidRDefault="00941CD2" w:rsidP="00941CD2">
      <w:pPr>
        <w:pStyle w:val="Bodytext1"/>
        <w:shd w:val="clear" w:color="auto" w:fill="auto"/>
        <w:tabs>
          <w:tab w:val="left" w:pos="0"/>
          <w:tab w:val="left" w:pos="426"/>
          <w:tab w:val="left" w:pos="3828"/>
        </w:tabs>
        <w:spacing w:before="0" w:after="0" w:line="240" w:lineRule="auto"/>
        <w:ind w:firstLine="0"/>
        <w:jc w:val="both"/>
        <w:rPr>
          <w:rFonts w:asciiTheme="minorHAnsi" w:hAnsiTheme="minorHAnsi" w:cstheme="minorHAnsi"/>
          <w:sz w:val="22"/>
          <w:szCs w:val="22"/>
        </w:rPr>
      </w:pPr>
      <w:r>
        <w:rPr>
          <w:rFonts w:asciiTheme="minorHAnsi" w:hAnsiTheme="minorHAnsi" w:cstheme="minorHAnsi"/>
          <w:sz w:val="22"/>
          <w:szCs w:val="22"/>
        </w:rPr>
        <w:t xml:space="preserve">4.5.4.  </w:t>
      </w:r>
      <w:r w:rsidR="001A556D" w:rsidRPr="0090477F">
        <w:rPr>
          <w:rFonts w:asciiTheme="minorHAnsi" w:hAnsiTheme="minorHAnsi" w:cstheme="minorHAnsi"/>
          <w:bCs/>
          <w:sz w:val="22"/>
          <w:szCs w:val="22"/>
        </w:rPr>
        <w:t>Dokumentai pateikiami lietuvių arba originalo kalba su vertimu į lietuvių kalbą (iš anglų kalbos versti nereikia).</w:t>
      </w:r>
    </w:p>
    <w:p w14:paraId="174364CF" w14:textId="1909C111" w:rsidR="00B43956" w:rsidRPr="008920AD" w:rsidRDefault="00B43956" w:rsidP="0071602C">
      <w:pPr>
        <w:pStyle w:val="ListParagraph"/>
        <w:tabs>
          <w:tab w:val="left" w:pos="567"/>
        </w:tabs>
        <w:spacing w:before="60" w:after="60"/>
        <w:ind w:left="0" w:firstLine="0"/>
        <w:contextualSpacing w:val="0"/>
        <w:jc w:val="both"/>
        <w:rPr>
          <w:rFonts w:asciiTheme="minorHAnsi" w:eastAsia="Times New Roman" w:hAnsiTheme="minorHAnsi" w:cstheme="minorHAnsi"/>
        </w:rPr>
      </w:pPr>
    </w:p>
    <w:p w14:paraId="26407455" w14:textId="49B8F60C" w:rsidR="00B43956" w:rsidRPr="008920AD" w:rsidRDefault="00B43956" w:rsidP="0071602C">
      <w:pPr>
        <w:pStyle w:val="ListParagraph"/>
        <w:tabs>
          <w:tab w:val="left" w:pos="567"/>
        </w:tabs>
        <w:spacing w:before="60" w:after="60"/>
        <w:ind w:left="0" w:firstLine="0"/>
        <w:contextualSpacing w:val="0"/>
        <w:jc w:val="both"/>
        <w:rPr>
          <w:rFonts w:asciiTheme="minorHAnsi" w:eastAsia="Times New Roman" w:hAnsiTheme="minorHAnsi" w:cstheme="minorHAnsi"/>
        </w:rPr>
      </w:pPr>
    </w:p>
    <w:p w14:paraId="57C3F583" w14:textId="31078E66" w:rsidR="00B43956" w:rsidRDefault="008920AD" w:rsidP="0071602C">
      <w:pPr>
        <w:pStyle w:val="ListParagraph"/>
        <w:tabs>
          <w:tab w:val="left" w:pos="567"/>
        </w:tabs>
        <w:spacing w:before="60" w:after="60"/>
        <w:ind w:left="0" w:firstLine="0"/>
        <w:contextualSpacing w:val="0"/>
        <w:jc w:val="both"/>
        <w:rPr>
          <w:rFonts w:asciiTheme="minorHAnsi" w:eastAsia="Times New Roman" w:hAnsiTheme="minorHAnsi" w:cstheme="minorHAnsi"/>
        </w:rPr>
      </w:pPr>
      <w:r>
        <w:rPr>
          <w:rFonts w:asciiTheme="minorHAnsi" w:eastAsia="Times New Roman" w:hAnsiTheme="minorHAnsi" w:cstheme="minorHAnsi"/>
        </w:rPr>
        <w:t>Priedai:</w:t>
      </w:r>
    </w:p>
    <w:p w14:paraId="09EE9FF2" w14:textId="3E8157F7" w:rsidR="008920AD" w:rsidRDefault="006D03DA" w:rsidP="002E2AE9">
      <w:pPr>
        <w:pStyle w:val="ListParagraph"/>
        <w:numPr>
          <w:ilvl w:val="0"/>
          <w:numId w:val="45"/>
        </w:numPr>
        <w:tabs>
          <w:tab w:val="left" w:pos="567"/>
        </w:tabs>
        <w:spacing w:before="60" w:after="60"/>
        <w:contextualSpacing w:val="0"/>
        <w:jc w:val="both"/>
        <w:rPr>
          <w:rFonts w:asciiTheme="minorHAnsi" w:hAnsiTheme="minorHAnsi" w:cstheme="minorHAnsi"/>
        </w:rPr>
      </w:pPr>
      <w:r w:rsidRPr="001709A1">
        <w:rPr>
          <w:rFonts w:asciiTheme="minorHAnsi" w:hAnsiTheme="minorHAnsi" w:cstheme="minorHAnsi"/>
        </w:rPr>
        <w:t>1 priedas</w:t>
      </w:r>
      <w:r>
        <w:rPr>
          <w:rFonts w:asciiTheme="minorHAnsi" w:hAnsiTheme="minorHAnsi" w:cstheme="minorHAnsi"/>
        </w:rPr>
        <w:t xml:space="preserve"> </w:t>
      </w:r>
      <w:r w:rsidR="002E2AE9">
        <w:rPr>
          <w:rFonts w:asciiTheme="minorHAnsi" w:hAnsiTheme="minorHAnsi" w:cstheme="minorHAnsi"/>
        </w:rPr>
        <w:t>„</w:t>
      </w:r>
      <w:r w:rsidR="002E2AE9" w:rsidRPr="002E2AE9">
        <w:rPr>
          <w:rFonts w:asciiTheme="minorHAnsi" w:hAnsiTheme="minorHAnsi" w:cstheme="minorHAnsi"/>
        </w:rPr>
        <w:t>Prekių užsakymo forma</w:t>
      </w:r>
      <w:r w:rsidR="002E2AE9">
        <w:rPr>
          <w:rFonts w:asciiTheme="minorHAnsi" w:hAnsiTheme="minorHAnsi" w:cstheme="minorHAnsi"/>
        </w:rPr>
        <w:t>“</w:t>
      </w:r>
      <w:r w:rsidR="00AB7895">
        <w:rPr>
          <w:rFonts w:asciiTheme="minorHAnsi" w:hAnsiTheme="minorHAnsi" w:cstheme="minorHAnsi"/>
        </w:rPr>
        <w:t>;</w:t>
      </w:r>
    </w:p>
    <w:p w14:paraId="71C3D4AF" w14:textId="7D2A2B58" w:rsidR="002E2AE9" w:rsidRPr="008920AD" w:rsidRDefault="002E2AE9" w:rsidP="002E2AE9">
      <w:pPr>
        <w:pStyle w:val="ListParagraph"/>
        <w:numPr>
          <w:ilvl w:val="0"/>
          <w:numId w:val="45"/>
        </w:numPr>
        <w:tabs>
          <w:tab w:val="left" w:pos="567"/>
        </w:tabs>
        <w:spacing w:before="60" w:after="60"/>
        <w:contextualSpacing w:val="0"/>
        <w:jc w:val="both"/>
        <w:rPr>
          <w:rFonts w:asciiTheme="minorHAnsi" w:eastAsia="Times New Roman" w:hAnsiTheme="minorHAnsi" w:cstheme="minorHAnsi"/>
        </w:rPr>
      </w:pPr>
      <w:r>
        <w:rPr>
          <w:rFonts w:asciiTheme="minorHAnsi" w:hAnsiTheme="minorHAnsi" w:cstheme="minorHAnsi"/>
        </w:rPr>
        <w:t>2 priedas „</w:t>
      </w:r>
      <w:r w:rsidR="006F2823">
        <w:rPr>
          <w:rFonts w:asciiTheme="minorHAnsi" w:hAnsiTheme="minorHAnsi" w:cstheme="minorHAnsi"/>
        </w:rPr>
        <w:t>Preliminarus prekių sąrašas</w:t>
      </w:r>
      <w:r>
        <w:rPr>
          <w:rFonts w:asciiTheme="minorHAnsi" w:hAnsiTheme="minorHAnsi" w:cstheme="minorHAnsi"/>
        </w:rPr>
        <w:t>“</w:t>
      </w:r>
      <w:r w:rsidR="00AB7895">
        <w:rPr>
          <w:rFonts w:asciiTheme="minorHAnsi" w:hAnsiTheme="minorHAnsi" w:cstheme="minorHAnsi"/>
        </w:rPr>
        <w:t>.</w:t>
      </w:r>
    </w:p>
    <w:p w14:paraId="2CACAEFD" w14:textId="77777777" w:rsidR="001F7CD6" w:rsidRDefault="001F7CD6">
      <w:pPr>
        <w:spacing w:after="200" w:line="276" w:lineRule="auto"/>
        <w:ind w:firstLine="0"/>
        <w:rPr>
          <w:rFonts w:asciiTheme="minorHAnsi" w:eastAsia="Times New Roman" w:hAnsiTheme="minorHAnsi" w:cstheme="minorHAnsi"/>
        </w:rPr>
      </w:pPr>
    </w:p>
    <w:p w14:paraId="17FCC31B" w14:textId="32A2DAB2" w:rsidR="001F7CD6" w:rsidRDefault="001F7CD6">
      <w:pPr>
        <w:spacing w:after="200" w:line="276" w:lineRule="auto"/>
        <w:ind w:firstLine="0"/>
        <w:rPr>
          <w:rFonts w:asciiTheme="minorHAnsi" w:eastAsia="Times New Roman" w:hAnsiTheme="minorHAnsi" w:cstheme="minorHAnsi"/>
        </w:rPr>
      </w:pPr>
      <w:r>
        <w:rPr>
          <w:rFonts w:asciiTheme="minorHAnsi" w:eastAsia="Times New Roman" w:hAnsiTheme="minorHAnsi" w:cstheme="minorHAnsi"/>
        </w:rPr>
        <w:br w:type="page"/>
      </w:r>
    </w:p>
    <w:p w14:paraId="5132A636" w14:textId="20FC49A1" w:rsidR="00B43956" w:rsidRPr="008920AD" w:rsidRDefault="00B43956" w:rsidP="00B43956">
      <w:pPr>
        <w:pStyle w:val="ListParagraph"/>
        <w:tabs>
          <w:tab w:val="left" w:pos="567"/>
        </w:tabs>
        <w:spacing w:before="60" w:after="60"/>
        <w:ind w:left="0" w:firstLine="0"/>
        <w:contextualSpacing w:val="0"/>
        <w:jc w:val="right"/>
        <w:rPr>
          <w:rFonts w:asciiTheme="minorHAnsi" w:eastAsia="Times New Roman" w:hAnsiTheme="minorHAnsi" w:cstheme="minorHAnsi"/>
        </w:rPr>
      </w:pPr>
      <w:r w:rsidRPr="008920AD">
        <w:rPr>
          <w:rFonts w:asciiTheme="minorHAnsi" w:eastAsia="Times New Roman" w:hAnsiTheme="minorHAnsi" w:cstheme="minorHAnsi"/>
        </w:rPr>
        <w:lastRenderedPageBreak/>
        <w:t>1 priedas</w:t>
      </w:r>
    </w:p>
    <w:p w14:paraId="09A15C6A" w14:textId="3068F822" w:rsidR="00B43956" w:rsidRPr="008920AD" w:rsidRDefault="00B43956" w:rsidP="00B43956">
      <w:pPr>
        <w:pStyle w:val="ListParagraph"/>
        <w:tabs>
          <w:tab w:val="left" w:pos="567"/>
        </w:tabs>
        <w:spacing w:before="60" w:after="60"/>
        <w:ind w:left="0" w:firstLine="0"/>
        <w:contextualSpacing w:val="0"/>
        <w:jc w:val="center"/>
        <w:rPr>
          <w:rFonts w:asciiTheme="minorHAnsi" w:eastAsia="Times New Roman" w:hAnsiTheme="minorHAnsi" w:cstheme="minorHAnsi"/>
        </w:rPr>
      </w:pPr>
      <w:r w:rsidRPr="008920AD">
        <w:rPr>
          <w:rFonts w:asciiTheme="minorHAnsi" w:eastAsia="Times New Roman" w:hAnsiTheme="minorHAnsi" w:cstheme="minorHAnsi"/>
        </w:rPr>
        <w:t>Prekių užsakymo forma</w:t>
      </w:r>
    </w:p>
    <w:p w14:paraId="2A40FBF3" w14:textId="77777777" w:rsidR="00B43956" w:rsidRPr="008920AD" w:rsidRDefault="00B43956" w:rsidP="00B43956">
      <w:pPr>
        <w:pStyle w:val="ListParagraph"/>
        <w:tabs>
          <w:tab w:val="left" w:pos="567"/>
        </w:tabs>
        <w:spacing w:before="60" w:after="60"/>
        <w:ind w:left="0" w:firstLine="0"/>
        <w:contextualSpacing w:val="0"/>
        <w:jc w:val="right"/>
        <w:rPr>
          <w:rFonts w:asciiTheme="minorHAnsi" w:eastAsia="Times New Roman" w:hAnsiTheme="minorHAnsi" w:cstheme="minorHAnsi"/>
        </w:rPr>
      </w:pPr>
    </w:p>
    <w:p w14:paraId="5A7B1E7D" w14:textId="4DF23F7D" w:rsidR="00B43956" w:rsidRPr="008920AD" w:rsidRDefault="00B43956" w:rsidP="00B43956">
      <w:pPr>
        <w:pStyle w:val="Footer"/>
        <w:jc w:val="center"/>
        <w:rPr>
          <w:rFonts w:asciiTheme="minorHAnsi" w:hAnsiTheme="minorHAnsi" w:cstheme="minorHAnsi"/>
        </w:rPr>
      </w:pPr>
      <w:r w:rsidRPr="008920AD">
        <w:rPr>
          <w:rFonts w:asciiTheme="minorHAnsi" w:hAnsiTheme="minorHAnsi" w:cstheme="minorHAnsi"/>
        </w:rPr>
        <w:t>PREKIŲ UŽSAKYM</w:t>
      </w:r>
      <w:r w:rsidR="003F4162">
        <w:rPr>
          <w:rFonts w:asciiTheme="minorHAnsi" w:hAnsiTheme="minorHAnsi" w:cstheme="minorHAnsi"/>
        </w:rPr>
        <w:t>AS</w:t>
      </w:r>
      <w:r w:rsidR="004D2A70">
        <w:rPr>
          <w:rFonts w:asciiTheme="minorHAnsi" w:hAnsiTheme="minorHAnsi" w:cstheme="minorHAnsi"/>
        </w:rPr>
        <w:t xml:space="preserve"> </w:t>
      </w:r>
      <w:r w:rsidRPr="008920AD">
        <w:rPr>
          <w:rFonts w:asciiTheme="minorHAnsi" w:hAnsiTheme="minorHAnsi" w:cstheme="minorHAnsi"/>
        </w:rPr>
        <w:t xml:space="preserve"> __</w:t>
      </w:r>
      <w:r w:rsidR="003F4162">
        <w:rPr>
          <w:rFonts w:asciiTheme="minorHAnsi" w:hAnsiTheme="minorHAnsi" w:cstheme="minorHAnsi"/>
        </w:rPr>
        <w:t>______</w:t>
      </w:r>
    </w:p>
    <w:p w14:paraId="7972D31E" w14:textId="05C8074D" w:rsidR="00B43956" w:rsidRPr="008920AD" w:rsidRDefault="003F4162" w:rsidP="00B43956">
      <w:pPr>
        <w:pStyle w:val="Footer"/>
        <w:rPr>
          <w:rFonts w:asciiTheme="minorHAnsi" w:hAnsiTheme="minorHAnsi" w:cstheme="minorHAnsi"/>
        </w:rPr>
      </w:pPr>
      <w:r>
        <w:rPr>
          <w:rFonts w:asciiTheme="minorHAnsi" w:hAnsiTheme="minorHAnsi" w:cstheme="minorHAnsi"/>
        </w:rPr>
        <w:tab/>
        <w:t xml:space="preserve">                                                   (data)</w:t>
      </w:r>
    </w:p>
    <w:p w14:paraId="65BBAE34" w14:textId="77777777" w:rsidR="00B43956" w:rsidRPr="008920AD" w:rsidRDefault="00B43956" w:rsidP="00B43956">
      <w:pPr>
        <w:pStyle w:val="Footer"/>
        <w:rPr>
          <w:rFonts w:asciiTheme="minorHAnsi" w:hAnsiTheme="minorHAnsi" w:cstheme="minorHAnsi"/>
        </w:rPr>
      </w:pPr>
    </w:p>
    <w:tbl>
      <w:tblPr>
        <w:tblW w:w="6408" w:type="dxa"/>
        <w:tblInd w:w="1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060"/>
        <w:gridCol w:w="1080"/>
        <w:gridCol w:w="1620"/>
      </w:tblGrid>
      <w:tr w:rsidR="00B43956" w:rsidRPr="008920AD" w14:paraId="7DA18579" w14:textId="77777777" w:rsidTr="00B43956">
        <w:trPr>
          <w:cantSplit/>
          <w:trHeight w:val="240"/>
        </w:trPr>
        <w:tc>
          <w:tcPr>
            <w:tcW w:w="648" w:type="dxa"/>
          </w:tcPr>
          <w:p w14:paraId="14014A21" w14:textId="38FABC09" w:rsidR="00B43956" w:rsidRPr="008920AD" w:rsidRDefault="00B43956" w:rsidP="00B43956">
            <w:pPr>
              <w:tabs>
                <w:tab w:val="left" w:pos="851"/>
                <w:tab w:val="left" w:pos="1701"/>
              </w:tabs>
              <w:ind w:firstLine="0"/>
              <w:jc w:val="center"/>
              <w:rPr>
                <w:rFonts w:asciiTheme="minorHAnsi" w:hAnsiTheme="minorHAnsi" w:cstheme="minorHAnsi"/>
                <w:b/>
              </w:rPr>
            </w:pPr>
            <w:r w:rsidRPr="008920AD">
              <w:rPr>
                <w:rFonts w:asciiTheme="minorHAnsi" w:hAnsiTheme="minorHAnsi" w:cstheme="minorHAnsi"/>
                <w:b/>
              </w:rPr>
              <w:t>Eil. nr.</w:t>
            </w:r>
          </w:p>
        </w:tc>
        <w:tc>
          <w:tcPr>
            <w:tcW w:w="3060" w:type="dxa"/>
            <w:tcBorders>
              <w:right w:val="single" w:sz="4" w:space="0" w:color="auto"/>
            </w:tcBorders>
            <w:vAlign w:val="center"/>
          </w:tcPr>
          <w:p w14:paraId="10858632" w14:textId="77777777" w:rsidR="00B43956" w:rsidRPr="008920AD" w:rsidRDefault="00B43956" w:rsidP="00B43956">
            <w:pPr>
              <w:tabs>
                <w:tab w:val="left" w:pos="851"/>
                <w:tab w:val="left" w:pos="1701"/>
              </w:tabs>
              <w:ind w:firstLine="0"/>
              <w:jc w:val="center"/>
              <w:rPr>
                <w:rFonts w:asciiTheme="minorHAnsi" w:hAnsiTheme="minorHAnsi" w:cstheme="minorHAnsi"/>
                <w:b/>
              </w:rPr>
            </w:pPr>
            <w:r w:rsidRPr="008920AD">
              <w:rPr>
                <w:rFonts w:asciiTheme="minorHAnsi" w:hAnsiTheme="minorHAnsi" w:cstheme="minorHAnsi"/>
                <w:b/>
              </w:rPr>
              <w:t>Prekės pavadinimas, techninė charakteristika</w:t>
            </w:r>
          </w:p>
        </w:tc>
        <w:tc>
          <w:tcPr>
            <w:tcW w:w="1080" w:type="dxa"/>
            <w:vAlign w:val="center"/>
          </w:tcPr>
          <w:p w14:paraId="6D79D419" w14:textId="77777777" w:rsidR="00B43956" w:rsidRPr="008920AD" w:rsidRDefault="00B43956" w:rsidP="00B43956">
            <w:pPr>
              <w:tabs>
                <w:tab w:val="left" w:pos="851"/>
                <w:tab w:val="left" w:pos="1701"/>
              </w:tabs>
              <w:ind w:firstLine="0"/>
              <w:jc w:val="center"/>
              <w:rPr>
                <w:rFonts w:asciiTheme="minorHAnsi" w:hAnsiTheme="minorHAnsi" w:cstheme="minorHAnsi"/>
                <w:b/>
              </w:rPr>
            </w:pPr>
            <w:r w:rsidRPr="008920AD">
              <w:rPr>
                <w:rFonts w:asciiTheme="minorHAnsi" w:hAnsiTheme="minorHAnsi" w:cstheme="minorHAnsi"/>
                <w:b/>
              </w:rPr>
              <w:t>Mato vnt.</w:t>
            </w:r>
          </w:p>
        </w:tc>
        <w:tc>
          <w:tcPr>
            <w:tcW w:w="1620" w:type="dxa"/>
            <w:vAlign w:val="center"/>
          </w:tcPr>
          <w:p w14:paraId="75CABC2A" w14:textId="77777777" w:rsidR="00B43956" w:rsidRPr="008920AD" w:rsidRDefault="00B43956" w:rsidP="00B43956">
            <w:pPr>
              <w:tabs>
                <w:tab w:val="left" w:pos="851"/>
                <w:tab w:val="left" w:pos="1701"/>
              </w:tabs>
              <w:ind w:firstLine="0"/>
              <w:jc w:val="center"/>
              <w:rPr>
                <w:rFonts w:asciiTheme="minorHAnsi" w:hAnsiTheme="minorHAnsi" w:cstheme="minorHAnsi"/>
                <w:b/>
              </w:rPr>
            </w:pPr>
            <w:r w:rsidRPr="008920AD">
              <w:rPr>
                <w:rFonts w:asciiTheme="minorHAnsi" w:hAnsiTheme="minorHAnsi" w:cstheme="minorHAnsi"/>
                <w:b/>
              </w:rPr>
              <w:t>Kiekis</w:t>
            </w:r>
          </w:p>
        </w:tc>
      </w:tr>
      <w:tr w:rsidR="00B43956" w:rsidRPr="008920AD" w14:paraId="69724345" w14:textId="77777777" w:rsidTr="00B43956">
        <w:trPr>
          <w:trHeight w:val="240"/>
        </w:trPr>
        <w:tc>
          <w:tcPr>
            <w:tcW w:w="648" w:type="dxa"/>
            <w:vAlign w:val="center"/>
          </w:tcPr>
          <w:p w14:paraId="388A7AA7" w14:textId="77777777" w:rsidR="00B43956" w:rsidRPr="008920AD" w:rsidRDefault="00B43956" w:rsidP="00B43956">
            <w:pPr>
              <w:tabs>
                <w:tab w:val="left" w:pos="851"/>
                <w:tab w:val="left" w:pos="1701"/>
              </w:tabs>
              <w:ind w:firstLine="0"/>
              <w:rPr>
                <w:rFonts w:asciiTheme="minorHAnsi" w:hAnsiTheme="minorHAnsi" w:cstheme="minorHAnsi"/>
              </w:rPr>
            </w:pPr>
            <w:r w:rsidRPr="008920AD">
              <w:rPr>
                <w:rFonts w:asciiTheme="minorHAnsi" w:hAnsiTheme="minorHAnsi" w:cstheme="minorHAnsi"/>
              </w:rPr>
              <w:t>1.</w:t>
            </w:r>
          </w:p>
        </w:tc>
        <w:tc>
          <w:tcPr>
            <w:tcW w:w="3060" w:type="dxa"/>
          </w:tcPr>
          <w:p w14:paraId="339030B6" w14:textId="77777777" w:rsidR="00B43956" w:rsidRPr="008920AD" w:rsidRDefault="00B43956" w:rsidP="00B43956">
            <w:pPr>
              <w:tabs>
                <w:tab w:val="left" w:pos="851"/>
                <w:tab w:val="left" w:pos="1701"/>
              </w:tabs>
              <w:jc w:val="both"/>
              <w:rPr>
                <w:rFonts w:asciiTheme="minorHAnsi" w:hAnsiTheme="minorHAnsi" w:cstheme="minorHAnsi"/>
              </w:rPr>
            </w:pPr>
          </w:p>
        </w:tc>
        <w:tc>
          <w:tcPr>
            <w:tcW w:w="1080" w:type="dxa"/>
            <w:vAlign w:val="center"/>
          </w:tcPr>
          <w:p w14:paraId="3DA97A01" w14:textId="77777777" w:rsidR="00B43956" w:rsidRPr="008920AD" w:rsidRDefault="00B43956" w:rsidP="00B43956">
            <w:pPr>
              <w:tabs>
                <w:tab w:val="left" w:pos="851"/>
                <w:tab w:val="left" w:pos="1701"/>
              </w:tabs>
              <w:jc w:val="center"/>
              <w:rPr>
                <w:rFonts w:asciiTheme="minorHAnsi" w:hAnsiTheme="minorHAnsi" w:cstheme="minorHAnsi"/>
              </w:rPr>
            </w:pPr>
          </w:p>
        </w:tc>
        <w:tc>
          <w:tcPr>
            <w:tcW w:w="1620" w:type="dxa"/>
            <w:vAlign w:val="center"/>
          </w:tcPr>
          <w:p w14:paraId="29BA4192" w14:textId="77777777" w:rsidR="00B43956" w:rsidRPr="008920AD" w:rsidRDefault="00B43956" w:rsidP="00B43956">
            <w:pPr>
              <w:tabs>
                <w:tab w:val="left" w:pos="851"/>
                <w:tab w:val="left" w:pos="1701"/>
              </w:tabs>
              <w:jc w:val="center"/>
              <w:rPr>
                <w:rFonts w:asciiTheme="minorHAnsi" w:hAnsiTheme="minorHAnsi" w:cstheme="minorHAnsi"/>
              </w:rPr>
            </w:pPr>
          </w:p>
        </w:tc>
      </w:tr>
      <w:tr w:rsidR="00B43956" w:rsidRPr="008920AD" w14:paraId="0AD4AD0A" w14:textId="77777777" w:rsidTr="00B43956">
        <w:trPr>
          <w:trHeight w:val="240"/>
        </w:trPr>
        <w:tc>
          <w:tcPr>
            <w:tcW w:w="648" w:type="dxa"/>
            <w:vAlign w:val="center"/>
          </w:tcPr>
          <w:p w14:paraId="5F8BA7F9" w14:textId="77777777" w:rsidR="00B43956" w:rsidRPr="008920AD" w:rsidRDefault="00B43956" w:rsidP="00B43956">
            <w:pPr>
              <w:tabs>
                <w:tab w:val="left" w:pos="851"/>
                <w:tab w:val="left" w:pos="1701"/>
              </w:tabs>
              <w:jc w:val="center"/>
              <w:rPr>
                <w:rFonts w:asciiTheme="minorHAnsi" w:hAnsiTheme="minorHAnsi" w:cstheme="minorHAnsi"/>
              </w:rPr>
            </w:pPr>
          </w:p>
        </w:tc>
        <w:tc>
          <w:tcPr>
            <w:tcW w:w="3060" w:type="dxa"/>
          </w:tcPr>
          <w:p w14:paraId="0BB7E99B" w14:textId="77777777" w:rsidR="00B43956" w:rsidRPr="008920AD" w:rsidRDefault="00B43956" w:rsidP="00B43956">
            <w:pPr>
              <w:tabs>
                <w:tab w:val="left" w:pos="851"/>
                <w:tab w:val="left" w:pos="1701"/>
              </w:tabs>
              <w:jc w:val="both"/>
              <w:rPr>
                <w:rFonts w:asciiTheme="minorHAnsi" w:hAnsiTheme="minorHAnsi" w:cstheme="minorHAnsi"/>
              </w:rPr>
            </w:pPr>
          </w:p>
        </w:tc>
        <w:tc>
          <w:tcPr>
            <w:tcW w:w="1080" w:type="dxa"/>
            <w:vAlign w:val="center"/>
          </w:tcPr>
          <w:p w14:paraId="2989933C" w14:textId="77777777" w:rsidR="00B43956" w:rsidRPr="008920AD" w:rsidRDefault="00B43956" w:rsidP="00B43956">
            <w:pPr>
              <w:tabs>
                <w:tab w:val="left" w:pos="851"/>
                <w:tab w:val="left" w:pos="1701"/>
              </w:tabs>
              <w:jc w:val="center"/>
              <w:rPr>
                <w:rFonts w:asciiTheme="minorHAnsi" w:hAnsiTheme="minorHAnsi" w:cstheme="minorHAnsi"/>
              </w:rPr>
            </w:pPr>
          </w:p>
        </w:tc>
        <w:tc>
          <w:tcPr>
            <w:tcW w:w="1620" w:type="dxa"/>
            <w:vAlign w:val="center"/>
          </w:tcPr>
          <w:p w14:paraId="1DE239EB" w14:textId="77777777" w:rsidR="00B43956" w:rsidRPr="008920AD" w:rsidRDefault="00B43956" w:rsidP="00B43956">
            <w:pPr>
              <w:tabs>
                <w:tab w:val="left" w:pos="851"/>
                <w:tab w:val="left" w:pos="1701"/>
              </w:tabs>
              <w:jc w:val="center"/>
              <w:rPr>
                <w:rFonts w:asciiTheme="minorHAnsi" w:hAnsiTheme="minorHAnsi" w:cstheme="minorHAnsi"/>
              </w:rPr>
            </w:pPr>
          </w:p>
        </w:tc>
      </w:tr>
      <w:tr w:rsidR="00B43956" w:rsidRPr="008920AD" w14:paraId="0E634C70" w14:textId="77777777" w:rsidTr="00B43956">
        <w:trPr>
          <w:trHeight w:val="240"/>
        </w:trPr>
        <w:tc>
          <w:tcPr>
            <w:tcW w:w="648" w:type="dxa"/>
            <w:vAlign w:val="center"/>
          </w:tcPr>
          <w:p w14:paraId="1BFF02BF" w14:textId="77777777" w:rsidR="00B43956" w:rsidRPr="008920AD" w:rsidRDefault="00B43956" w:rsidP="00B43956">
            <w:pPr>
              <w:tabs>
                <w:tab w:val="left" w:pos="851"/>
                <w:tab w:val="left" w:pos="1701"/>
              </w:tabs>
              <w:jc w:val="center"/>
              <w:rPr>
                <w:rFonts w:asciiTheme="minorHAnsi" w:hAnsiTheme="minorHAnsi" w:cstheme="minorHAnsi"/>
              </w:rPr>
            </w:pPr>
          </w:p>
        </w:tc>
        <w:tc>
          <w:tcPr>
            <w:tcW w:w="3060" w:type="dxa"/>
          </w:tcPr>
          <w:p w14:paraId="21191003" w14:textId="77777777" w:rsidR="00B43956" w:rsidRPr="008920AD" w:rsidRDefault="00B43956" w:rsidP="00B43956">
            <w:pPr>
              <w:tabs>
                <w:tab w:val="left" w:pos="851"/>
                <w:tab w:val="left" w:pos="1701"/>
              </w:tabs>
              <w:jc w:val="both"/>
              <w:rPr>
                <w:rFonts w:asciiTheme="minorHAnsi" w:hAnsiTheme="minorHAnsi" w:cstheme="minorHAnsi"/>
              </w:rPr>
            </w:pPr>
          </w:p>
        </w:tc>
        <w:tc>
          <w:tcPr>
            <w:tcW w:w="1080" w:type="dxa"/>
            <w:vAlign w:val="center"/>
          </w:tcPr>
          <w:p w14:paraId="59880686" w14:textId="77777777" w:rsidR="00B43956" w:rsidRPr="008920AD" w:rsidRDefault="00B43956" w:rsidP="00B43956">
            <w:pPr>
              <w:tabs>
                <w:tab w:val="left" w:pos="851"/>
                <w:tab w:val="left" w:pos="1701"/>
              </w:tabs>
              <w:jc w:val="center"/>
              <w:rPr>
                <w:rFonts w:asciiTheme="minorHAnsi" w:hAnsiTheme="minorHAnsi" w:cstheme="minorHAnsi"/>
              </w:rPr>
            </w:pPr>
          </w:p>
        </w:tc>
        <w:tc>
          <w:tcPr>
            <w:tcW w:w="1620" w:type="dxa"/>
            <w:vAlign w:val="center"/>
          </w:tcPr>
          <w:p w14:paraId="526F2ECD" w14:textId="77777777" w:rsidR="00B43956" w:rsidRPr="008920AD" w:rsidRDefault="00B43956" w:rsidP="00B43956">
            <w:pPr>
              <w:tabs>
                <w:tab w:val="left" w:pos="851"/>
                <w:tab w:val="left" w:pos="1701"/>
              </w:tabs>
              <w:jc w:val="center"/>
              <w:rPr>
                <w:rFonts w:asciiTheme="minorHAnsi" w:hAnsiTheme="minorHAnsi" w:cstheme="minorHAnsi"/>
              </w:rPr>
            </w:pPr>
          </w:p>
        </w:tc>
      </w:tr>
      <w:tr w:rsidR="00B43956" w:rsidRPr="008920AD" w14:paraId="1CB906ED" w14:textId="77777777" w:rsidTr="00B43956">
        <w:trPr>
          <w:trHeight w:val="240"/>
        </w:trPr>
        <w:tc>
          <w:tcPr>
            <w:tcW w:w="648" w:type="dxa"/>
            <w:vAlign w:val="center"/>
          </w:tcPr>
          <w:p w14:paraId="12780FA0" w14:textId="77777777" w:rsidR="00B43956" w:rsidRPr="008920AD" w:rsidRDefault="00B43956" w:rsidP="00B43956">
            <w:pPr>
              <w:tabs>
                <w:tab w:val="left" w:pos="851"/>
                <w:tab w:val="left" w:pos="1701"/>
              </w:tabs>
              <w:jc w:val="center"/>
              <w:rPr>
                <w:rFonts w:asciiTheme="minorHAnsi" w:hAnsiTheme="minorHAnsi" w:cstheme="minorHAnsi"/>
              </w:rPr>
            </w:pPr>
          </w:p>
        </w:tc>
        <w:tc>
          <w:tcPr>
            <w:tcW w:w="3060" w:type="dxa"/>
          </w:tcPr>
          <w:p w14:paraId="22FC23AD" w14:textId="77777777" w:rsidR="00B43956" w:rsidRPr="008920AD" w:rsidRDefault="00B43956" w:rsidP="00B43956">
            <w:pPr>
              <w:tabs>
                <w:tab w:val="left" w:pos="851"/>
                <w:tab w:val="left" w:pos="1701"/>
              </w:tabs>
              <w:jc w:val="both"/>
              <w:rPr>
                <w:rFonts w:asciiTheme="minorHAnsi" w:hAnsiTheme="minorHAnsi" w:cstheme="minorHAnsi"/>
              </w:rPr>
            </w:pPr>
          </w:p>
        </w:tc>
        <w:tc>
          <w:tcPr>
            <w:tcW w:w="1080" w:type="dxa"/>
            <w:vAlign w:val="center"/>
          </w:tcPr>
          <w:p w14:paraId="3DF16051" w14:textId="77777777" w:rsidR="00B43956" w:rsidRPr="008920AD" w:rsidRDefault="00B43956" w:rsidP="00B43956">
            <w:pPr>
              <w:tabs>
                <w:tab w:val="left" w:pos="851"/>
                <w:tab w:val="left" w:pos="1701"/>
              </w:tabs>
              <w:jc w:val="center"/>
              <w:rPr>
                <w:rFonts w:asciiTheme="minorHAnsi" w:hAnsiTheme="minorHAnsi" w:cstheme="minorHAnsi"/>
              </w:rPr>
            </w:pPr>
          </w:p>
        </w:tc>
        <w:tc>
          <w:tcPr>
            <w:tcW w:w="1620" w:type="dxa"/>
            <w:vAlign w:val="center"/>
          </w:tcPr>
          <w:p w14:paraId="7008CD4D" w14:textId="77777777" w:rsidR="00B43956" w:rsidRPr="008920AD" w:rsidRDefault="00B43956" w:rsidP="00B43956">
            <w:pPr>
              <w:tabs>
                <w:tab w:val="left" w:pos="851"/>
                <w:tab w:val="left" w:pos="1701"/>
              </w:tabs>
              <w:jc w:val="center"/>
              <w:rPr>
                <w:rFonts w:asciiTheme="minorHAnsi" w:hAnsiTheme="minorHAnsi" w:cstheme="minorHAnsi"/>
              </w:rPr>
            </w:pPr>
          </w:p>
        </w:tc>
      </w:tr>
      <w:tr w:rsidR="00B43956" w:rsidRPr="008920AD" w14:paraId="14E0A692" w14:textId="77777777" w:rsidTr="00B43956">
        <w:trPr>
          <w:trHeight w:val="240"/>
        </w:trPr>
        <w:tc>
          <w:tcPr>
            <w:tcW w:w="648" w:type="dxa"/>
            <w:vAlign w:val="center"/>
          </w:tcPr>
          <w:p w14:paraId="014B60A2" w14:textId="77777777" w:rsidR="00B43956" w:rsidRPr="008920AD" w:rsidRDefault="00B43956" w:rsidP="00B43956">
            <w:pPr>
              <w:tabs>
                <w:tab w:val="left" w:pos="851"/>
                <w:tab w:val="left" w:pos="1701"/>
              </w:tabs>
              <w:jc w:val="center"/>
              <w:rPr>
                <w:rFonts w:asciiTheme="minorHAnsi" w:hAnsiTheme="minorHAnsi" w:cstheme="minorHAnsi"/>
              </w:rPr>
            </w:pPr>
          </w:p>
        </w:tc>
        <w:tc>
          <w:tcPr>
            <w:tcW w:w="3060" w:type="dxa"/>
          </w:tcPr>
          <w:p w14:paraId="43C6D29C" w14:textId="77777777" w:rsidR="00B43956" w:rsidRPr="008920AD" w:rsidRDefault="00B43956" w:rsidP="00B43956">
            <w:pPr>
              <w:tabs>
                <w:tab w:val="left" w:pos="851"/>
                <w:tab w:val="left" w:pos="1701"/>
              </w:tabs>
              <w:jc w:val="both"/>
              <w:rPr>
                <w:rFonts w:asciiTheme="minorHAnsi" w:hAnsiTheme="minorHAnsi" w:cstheme="minorHAnsi"/>
              </w:rPr>
            </w:pPr>
          </w:p>
        </w:tc>
        <w:tc>
          <w:tcPr>
            <w:tcW w:w="1080" w:type="dxa"/>
            <w:vAlign w:val="center"/>
          </w:tcPr>
          <w:p w14:paraId="3D8A8782" w14:textId="77777777" w:rsidR="00B43956" w:rsidRPr="008920AD" w:rsidRDefault="00B43956" w:rsidP="00B43956">
            <w:pPr>
              <w:tabs>
                <w:tab w:val="left" w:pos="851"/>
                <w:tab w:val="left" w:pos="1701"/>
              </w:tabs>
              <w:jc w:val="center"/>
              <w:rPr>
                <w:rFonts w:asciiTheme="minorHAnsi" w:hAnsiTheme="minorHAnsi" w:cstheme="minorHAnsi"/>
              </w:rPr>
            </w:pPr>
          </w:p>
        </w:tc>
        <w:tc>
          <w:tcPr>
            <w:tcW w:w="1620" w:type="dxa"/>
            <w:vAlign w:val="center"/>
          </w:tcPr>
          <w:p w14:paraId="067D6D8E" w14:textId="77777777" w:rsidR="00B43956" w:rsidRPr="008920AD" w:rsidRDefault="00B43956" w:rsidP="00B43956">
            <w:pPr>
              <w:tabs>
                <w:tab w:val="left" w:pos="851"/>
                <w:tab w:val="left" w:pos="1701"/>
              </w:tabs>
              <w:jc w:val="center"/>
              <w:rPr>
                <w:rFonts w:asciiTheme="minorHAnsi" w:hAnsiTheme="minorHAnsi" w:cstheme="minorHAnsi"/>
              </w:rPr>
            </w:pPr>
          </w:p>
        </w:tc>
      </w:tr>
      <w:tr w:rsidR="00B43956" w:rsidRPr="008920AD" w14:paraId="2B8B55B6" w14:textId="77777777" w:rsidTr="00B43956">
        <w:trPr>
          <w:trHeight w:val="240"/>
        </w:trPr>
        <w:tc>
          <w:tcPr>
            <w:tcW w:w="648" w:type="dxa"/>
            <w:vAlign w:val="center"/>
          </w:tcPr>
          <w:p w14:paraId="0962FB8B" w14:textId="77777777" w:rsidR="00B43956" w:rsidRPr="008920AD" w:rsidRDefault="00B43956" w:rsidP="00B43956">
            <w:pPr>
              <w:tabs>
                <w:tab w:val="left" w:pos="851"/>
                <w:tab w:val="left" w:pos="1701"/>
              </w:tabs>
              <w:jc w:val="center"/>
              <w:rPr>
                <w:rFonts w:asciiTheme="minorHAnsi" w:hAnsiTheme="minorHAnsi" w:cstheme="minorHAnsi"/>
              </w:rPr>
            </w:pPr>
          </w:p>
        </w:tc>
        <w:tc>
          <w:tcPr>
            <w:tcW w:w="3060" w:type="dxa"/>
          </w:tcPr>
          <w:p w14:paraId="3558C86E" w14:textId="77777777" w:rsidR="00B43956" w:rsidRPr="008920AD" w:rsidRDefault="00B43956" w:rsidP="00B43956">
            <w:pPr>
              <w:tabs>
                <w:tab w:val="left" w:pos="851"/>
                <w:tab w:val="left" w:pos="1701"/>
              </w:tabs>
              <w:jc w:val="both"/>
              <w:rPr>
                <w:rFonts w:asciiTheme="minorHAnsi" w:hAnsiTheme="minorHAnsi" w:cstheme="minorHAnsi"/>
              </w:rPr>
            </w:pPr>
          </w:p>
        </w:tc>
        <w:tc>
          <w:tcPr>
            <w:tcW w:w="1080" w:type="dxa"/>
            <w:vAlign w:val="center"/>
          </w:tcPr>
          <w:p w14:paraId="2A0E01FF" w14:textId="77777777" w:rsidR="00B43956" w:rsidRPr="008920AD" w:rsidRDefault="00B43956" w:rsidP="00B43956">
            <w:pPr>
              <w:tabs>
                <w:tab w:val="left" w:pos="851"/>
                <w:tab w:val="left" w:pos="1701"/>
              </w:tabs>
              <w:jc w:val="center"/>
              <w:rPr>
                <w:rFonts w:asciiTheme="minorHAnsi" w:hAnsiTheme="minorHAnsi" w:cstheme="minorHAnsi"/>
              </w:rPr>
            </w:pPr>
          </w:p>
        </w:tc>
        <w:tc>
          <w:tcPr>
            <w:tcW w:w="1620" w:type="dxa"/>
            <w:vAlign w:val="center"/>
          </w:tcPr>
          <w:p w14:paraId="766F6BE6" w14:textId="77777777" w:rsidR="00B43956" w:rsidRPr="008920AD" w:rsidRDefault="00B43956" w:rsidP="00B43956">
            <w:pPr>
              <w:tabs>
                <w:tab w:val="left" w:pos="851"/>
                <w:tab w:val="left" w:pos="1701"/>
              </w:tabs>
              <w:jc w:val="center"/>
              <w:rPr>
                <w:rFonts w:asciiTheme="minorHAnsi" w:hAnsiTheme="minorHAnsi" w:cstheme="minorHAnsi"/>
              </w:rPr>
            </w:pPr>
          </w:p>
        </w:tc>
      </w:tr>
      <w:tr w:rsidR="00B43956" w:rsidRPr="008920AD" w14:paraId="4BF6ED49" w14:textId="77777777" w:rsidTr="00B43956">
        <w:trPr>
          <w:trHeight w:val="240"/>
        </w:trPr>
        <w:tc>
          <w:tcPr>
            <w:tcW w:w="648" w:type="dxa"/>
            <w:vAlign w:val="center"/>
          </w:tcPr>
          <w:p w14:paraId="1B63E409" w14:textId="77777777" w:rsidR="00B43956" w:rsidRPr="008920AD" w:rsidRDefault="00B43956" w:rsidP="00B43956">
            <w:pPr>
              <w:tabs>
                <w:tab w:val="left" w:pos="851"/>
                <w:tab w:val="left" w:pos="1701"/>
              </w:tabs>
              <w:jc w:val="center"/>
              <w:rPr>
                <w:rFonts w:asciiTheme="minorHAnsi" w:hAnsiTheme="minorHAnsi" w:cstheme="minorHAnsi"/>
              </w:rPr>
            </w:pPr>
          </w:p>
        </w:tc>
        <w:tc>
          <w:tcPr>
            <w:tcW w:w="3060" w:type="dxa"/>
          </w:tcPr>
          <w:p w14:paraId="622FFA98" w14:textId="77777777" w:rsidR="00B43956" w:rsidRPr="008920AD" w:rsidRDefault="00B43956" w:rsidP="00B43956">
            <w:pPr>
              <w:tabs>
                <w:tab w:val="left" w:pos="851"/>
                <w:tab w:val="left" w:pos="1701"/>
              </w:tabs>
              <w:jc w:val="both"/>
              <w:rPr>
                <w:rFonts w:asciiTheme="minorHAnsi" w:hAnsiTheme="minorHAnsi" w:cstheme="minorHAnsi"/>
              </w:rPr>
            </w:pPr>
          </w:p>
        </w:tc>
        <w:tc>
          <w:tcPr>
            <w:tcW w:w="1080" w:type="dxa"/>
            <w:vAlign w:val="center"/>
          </w:tcPr>
          <w:p w14:paraId="65AD8470" w14:textId="77777777" w:rsidR="00B43956" w:rsidRPr="008920AD" w:rsidRDefault="00B43956" w:rsidP="00B43956">
            <w:pPr>
              <w:tabs>
                <w:tab w:val="left" w:pos="851"/>
                <w:tab w:val="left" w:pos="1701"/>
              </w:tabs>
              <w:jc w:val="center"/>
              <w:rPr>
                <w:rFonts w:asciiTheme="minorHAnsi" w:hAnsiTheme="minorHAnsi" w:cstheme="minorHAnsi"/>
              </w:rPr>
            </w:pPr>
          </w:p>
        </w:tc>
        <w:tc>
          <w:tcPr>
            <w:tcW w:w="1620" w:type="dxa"/>
            <w:vAlign w:val="center"/>
          </w:tcPr>
          <w:p w14:paraId="4CBEBA1E" w14:textId="77777777" w:rsidR="00B43956" w:rsidRPr="008920AD" w:rsidRDefault="00B43956" w:rsidP="00B43956">
            <w:pPr>
              <w:tabs>
                <w:tab w:val="left" w:pos="851"/>
                <w:tab w:val="left" w:pos="1701"/>
              </w:tabs>
              <w:jc w:val="center"/>
              <w:rPr>
                <w:rFonts w:asciiTheme="minorHAnsi" w:hAnsiTheme="minorHAnsi" w:cstheme="minorHAnsi"/>
              </w:rPr>
            </w:pPr>
          </w:p>
        </w:tc>
      </w:tr>
      <w:tr w:rsidR="00B43956" w:rsidRPr="008920AD" w14:paraId="2C60F4DF" w14:textId="77777777" w:rsidTr="00B43956">
        <w:trPr>
          <w:trHeight w:val="240"/>
        </w:trPr>
        <w:tc>
          <w:tcPr>
            <w:tcW w:w="648" w:type="dxa"/>
            <w:vAlign w:val="center"/>
          </w:tcPr>
          <w:p w14:paraId="5AF9E1EF" w14:textId="77777777" w:rsidR="00B43956" w:rsidRPr="008920AD" w:rsidRDefault="00B43956" w:rsidP="00B43956">
            <w:pPr>
              <w:tabs>
                <w:tab w:val="left" w:pos="851"/>
                <w:tab w:val="left" w:pos="1701"/>
              </w:tabs>
              <w:jc w:val="center"/>
              <w:rPr>
                <w:rFonts w:asciiTheme="minorHAnsi" w:hAnsiTheme="minorHAnsi" w:cstheme="minorHAnsi"/>
              </w:rPr>
            </w:pPr>
          </w:p>
        </w:tc>
        <w:tc>
          <w:tcPr>
            <w:tcW w:w="3060" w:type="dxa"/>
          </w:tcPr>
          <w:p w14:paraId="3F5D748D" w14:textId="77777777" w:rsidR="00B43956" w:rsidRPr="008920AD" w:rsidRDefault="00B43956" w:rsidP="00B43956">
            <w:pPr>
              <w:tabs>
                <w:tab w:val="left" w:pos="851"/>
                <w:tab w:val="left" w:pos="1701"/>
              </w:tabs>
              <w:jc w:val="both"/>
              <w:rPr>
                <w:rFonts w:asciiTheme="minorHAnsi" w:hAnsiTheme="minorHAnsi" w:cstheme="minorHAnsi"/>
              </w:rPr>
            </w:pPr>
          </w:p>
        </w:tc>
        <w:tc>
          <w:tcPr>
            <w:tcW w:w="1080" w:type="dxa"/>
            <w:vAlign w:val="center"/>
          </w:tcPr>
          <w:p w14:paraId="7F4D202F" w14:textId="77777777" w:rsidR="00B43956" w:rsidRPr="008920AD" w:rsidRDefault="00B43956" w:rsidP="00B43956">
            <w:pPr>
              <w:tabs>
                <w:tab w:val="left" w:pos="851"/>
                <w:tab w:val="left" w:pos="1701"/>
              </w:tabs>
              <w:jc w:val="center"/>
              <w:rPr>
                <w:rFonts w:asciiTheme="minorHAnsi" w:hAnsiTheme="minorHAnsi" w:cstheme="minorHAnsi"/>
              </w:rPr>
            </w:pPr>
          </w:p>
        </w:tc>
        <w:tc>
          <w:tcPr>
            <w:tcW w:w="1620" w:type="dxa"/>
            <w:vAlign w:val="center"/>
          </w:tcPr>
          <w:p w14:paraId="4CD8988B" w14:textId="77777777" w:rsidR="00B43956" w:rsidRPr="008920AD" w:rsidRDefault="00B43956" w:rsidP="00B43956">
            <w:pPr>
              <w:tabs>
                <w:tab w:val="left" w:pos="851"/>
                <w:tab w:val="left" w:pos="1701"/>
              </w:tabs>
              <w:jc w:val="center"/>
              <w:rPr>
                <w:rFonts w:asciiTheme="minorHAnsi" w:hAnsiTheme="minorHAnsi" w:cstheme="minorHAnsi"/>
              </w:rPr>
            </w:pPr>
          </w:p>
        </w:tc>
      </w:tr>
      <w:tr w:rsidR="00B43956" w:rsidRPr="008920AD" w14:paraId="5E2B0E78" w14:textId="77777777" w:rsidTr="00B43956">
        <w:trPr>
          <w:trHeight w:val="240"/>
        </w:trPr>
        <w:tc>
          <w:tcPr>
            <w:tcW w:w="648" w:type="dxa"/>
            <w:vAlign w:val="center"/>
          </w:tcPr>
          <w:p w14:paraId="1E9EE9D4" w14:textId="77777777" w:rsidR="00B43956" w:rsidRPr="008920AD" w:rsidRDefault="00B43956" w:rsidP="00B43956">
            <w:pPr>
              <w:tabs>
                <w:tab w:val="left" w:pos="851"/>
                <w:tab w:val="left" w:pos="1701"/>
              </w:tabs>
              <w:jc w:val="center"/>
              <w:rPr>
                <w:rFonts w:asciiTheme="minorHAnsi" w:hAnsiTheme="minorHAnsi" w:cstheme="minorHAnsi"/>
              </w:rPr>
            </w:pPr>
          </w:p>
        </w:tc>
        <w:tc>
          <w:tcPr>
            <w:tcW w:w="3060" w:type="dxa"/>
          </w:tcPr>
          <w:p w14:paraId="517D232F" w14:textId="77777777" w:rsidR="00B43956" w:rsidRPr="008920AD" w:rsidRDefault="00B43956" w:rsidP="00B43956">
            <w:pPr>
              <w:tabs>
                <w:tab w:val="left" w:pos="851"/>
                <w:tab w:val="left" w:pos="1701"/>
              </w:tabs>
              <w:jc w:val="both"/>
              <w:rPr>
                <w:rFonts w:asciiTheme="minorHAnsi" w:hAnsiTheme="minorHAnsi" w:cstheme="minorHAnsi"/>
              </w:rPr>
            </w:pPr>
          </w:p>
        </w:tc>
        <w:tc>
          <w:tcPr>
            <w:tcW w:w="1080" w:type="dxa"/>
            <w:vAlign w:val="center"/>
          </w:tcPr>
          <w:p w14:paraId="48BBB29E" w14:textId="77777777" w:rsidR="00B43956" w:rsidRPr="008920AD" w:rsidRDefault="00B43956" w:rsidP="00B43956">
            <w:pPr>
              <w:tabs>
                <w:tab w:val="left" w:pos="851"/>
                <w:tab w:val="left" w:pos="1701"/>
              </w:tabs>
              <w:jc w:val="center"/>
              <w:rPr>
                <w:rFonts w:asciiTheme="minorHAnsi" w:hAnsiTheme="minorHAnsi" w:cstheme="minorHAnsi"/>
              </w:rPr>
            </w:pPr>
          </w:p>
        </w:tc>
        <w:tc>
          <w:tcPr>
            <w:tcW w:w="1620" w:type="dxa"/>
            <w:vAlign w:val="center"/>
          </w:tcPr>
          <w:p w14:paraId="63C02A7E" w14:textId="77777777" w:rsidR="00B43956" w:rsidRPr="008920AD" w:rsidRDefault="00B43956" w:rsidP="00B43956">
            <w:pPr>
              <w:tabs>
                <w:tab w:val="left" w:pos="851"/>
                <w:tab w:val="left" w:pos="1701"/>
              </w:tabs>
              <w:jc w:val="center"/>
              <w:rPr>
                <w:rFonts w:asciiTheme="minorHAnsi" w:hAnsiTheme="minorHAnsi" w:cstheme="minorHAnsi"/>
              </w:rPr>
            </w:pPr>
          </w:p>
        </w:tc>
      </w:tr>
      <w:tr w:rsidR="00B43956" w:rsidRPr="008920AD" w14:paraId="7CFED94C" w14:textId="77777777" w:rsidTr="00B43956">
        <w:trPr>
          <w:trHeight w:val="240"/>
        </w:trPr>
        <w:tc>
          <w:tcPr>
            <w:tcW w:w="648" w:type="dxa"/>
            <w:vAlign w:val="center"/>
          </w:tcPr>
          <w:p w14:paraId="34D7049C" w14:textId="77777777" w:rsidR="00B43956" w:rsidRPr="008920AD" w:rsidRDefault="00B43956" w:rsidP="00B43956">
            <w:pPr>
              <w:tabs>
                <w:tab w:val="left" w:pos="851"/>
                <w:tab w:val="left" w:pos="1701"/>
              </w:tabs>
              <w:jc w:val="center"/>
              <w:rPr>
                <w:rFonts w:asciiTheme="minorHAnsi" w:hAnsiTheme="minorHAnsi" w:cstheme="minorHAnsi"/>
              </w:rPr>
            </w:pPr>
          </w:p>
        </w:tc>
        <w:tc>
          <w:tcPr>
            <w:tcW w:w="3060" w:type="dxa"/>
          </w:tcPr>
          <w:p w14:paraId="37D8A78B" w14:textId="77777777" w:rsidR="00B43956" w:rsidRPr="008920AD" w:rsidRDefault="00B43956" w:rsidP="00B43956">
            <w:pPr>
              <w:tabs>
                <w:tab w:val="left" w:pos="851"/>
                <w:tab w:val="left" w:pos="1701"/>
              </w:tabs>
              <w:jc w:val="both"/>
              <w:rPr>
                <w:rFonts w:asciiTheme="minorHAnsi" w:hAnsiTheme="minorHAnsi" w:cstheme="minorHAnsi"/>
              </w:rPr>
            </w:pPr>
          </w:p>
        </w:tc>
        <w:tc>
          <w:tcPr>
            <w:tcW w:w="1080" w:type="dxa"/>
            <w:vAlign w:val="center"/>
          </w:tcPr>
          <w:p w14:paraId="0DA0554B" w14:textId="77777777" w:rsidR="00B43956" w:rsidRPr="008920AD" w:rsidRDefault="00B43956" w:rsidP="00B43956">
            <w:pPr>
              <w:tabs>
                <w:tab w:val="left" w:pos="851"/>
                <w:tab w:val="left" w:pos="1701"/>
              </w:tabs>
              <w:jc w:val="center"/>
              <w:rPr>
                <w:rFonts w:asciiTheme="minorHAnsi" w:hAnsiTheme="minorHAnsi" w:cstheme="minorHAnsi"/>
              </w:rPr>
            </w:pPr>
          </w:p>
        </w:tc>
        <w:tc>
          <w:tcPr>
            <w:tcW w:w="1620" w:type="dxa"/>
            <w:vAlign w:val="center"/>
          </w:tcPr>
          <w:p w14:paraId="5AF4D0E5" w14:textId="77777777" w:rsidR="00B43956" w:rsidRPr="008920AD" w:rsidRDefault="00B43956" w:rsidP="00B43956">
            <w:pPr>
              <w:tabs>
                <w:tab w:val="left" w:pos="851"/>
                <w:tab w:val="left" w:pos="1701"/>
              </w:tabs>
              <w:jc w:val="center"/>
              <w:rPr>
                <w:rFonts w:asciiTheme="minorHAnsi" w:hAnsiTheme="minorHAnsi" w:cstheme="minorHAnsi"/>
              </w:rPr>
            </w:pPr>
          </w:p>
        </w:tc>
      </w:tr>
      <w:tr w:rsidR="00B43956" w:rsidRPr="008920AD" w14:paraId="15F33205" w14:textId="77777777" w:rsidTr="00B43956">
        <w:trPr>
          <w:trHeight w:val="240"/>
        </w:trPr>
        <w:tc>
          <w:tcPr>
            <w:tcW w:w="648" w:type="dxa"/>
            <w:vAlign w:val="center"/>
          </w:tcPr>
          <w:p w14:paraId="57E33F54" w14:textId="77777777" w:rsidR="00B43956" w:rsidRPr="008920AD" w:rsidRDefault="00B43956" w:rsidP="00B43956">
            <w:pPr>
              <w:tabs>
                <w:tab w:val="left" w:pos="851"/>
                <w:tab w:val="left" w:pos="1701"/>
              </w:tabs>
              <w:jc w:val="center"/>
              <w:rPr>
                <w:rFonts w:asciiTheme="minorHAnsi" w:hAnsiTheme="minorHAnsi" w:cstheme="minorHAnsi"/>
              </w:rPr>
            </w:pPr>
          </w:p>
        </w:tc>
        <w:tc>
          <w:tcPr>
            <w:tcW w:w="3060" w:type="dxa"/>
          </w:tcPr>
          <w:p w14:paraId="44016A22" w14:textId="77777777" w:rsidR="00B43956" w:rsidRPr="008920AD" w:rsidRDefault="00B43956" w:rsidP="00B43956">
            <w:pPr>
              <w:tabs>
                <w:tab w:val="left" w:pos="851"/>
                <w:tab w:val="left" w:pos="1701"/>
              </w:tabs>
              <w:jc w:val="both"/>
              <w:rPr>
                <w:rFonts w:asciiTheme="minorHAnsi" w:hAnsiTheme="minorHAnsi" w:cstheme="minorHAnsi"/>
              </w:rPr>
            </w:pPr>
          </w:p>
        </w:tc>
        <w:tc>
          <w:tcPr>
            <w:tcW w:w="1080" w:type="dxa"/>
            <w:vAlign w:val="center"/>
          </w:tcPr>
          <w:p w14:paraId="0551746B" w14:textId="77777777" w:rsidR="00B43956" w:rsidRPr="008920AD" w:rsidRDefault="00B43956" w:rsidP="00B43956">
            <w:pPr>
              <w:tabs>
                <w:tab w:val="left" w:pos="851"/>
                <w:tab w:val="left" w:pos="1701"/>
              </w:tabs>
              <w:jc w:val="center"/>
              <w:rPr>
                <w:rFonts w:asciiTheme="minorHAnsi" w:hAnsiTheme="minorHAnsi" w:cstheme="minorHAnsi"/>
              </w:rPr>
            </w:pPr>
          </w:p>
        </w:tc>
        <w:tc>
          <w:tcPr>
            <w:tcW w:w="1620" w:type="dxa"/>
            <w:vAlign w:val="center"/>
          </w:tcPr>
          <w:p w14:paraId="20EBED16" w14:textId="77777777" w:rsidR="00B43956" w:rsidRPr="008920AD" w:rsidRDefault="00B43956" w:rsidP="00B43956">
            <w:pPr>
              <w:tabs>
                <w:tab w:val="left" w:pos="851"/>
                <w:tab w:val="left" w:pos="1701"/>
              </w:tabs>
              <w:jc w:val="center"/>
              <w:rPr>
                <w:rFonts w:asciiTheme="minorHAnsi" w:hAnsiTheme="minorHAnsi" w:cstheme="minorHAnsi"/>
              </w:rPr>
            </w:pPr>
          </w:p>
        </w:tc>
      </w:tr>
      <w:tr w:rsidR="00B43956" w:rsidRPr="008920AD" w14:paraId="3F28DB32" w14:textId="77777777" w:rsidTr="00B43956">
        <w:trPr>
          <w:trHeight w:val="240"/>
        </w:trPr>
        <w:tc>
          <w:tcPr>
            <w:tcW w:w="648" w:type="dxa"/>
            <w:vAlign w:val="center"/>
          </w:tcPr>
          <w:p w14:paraId="2DD2B92B" w14:textId="77777777" w:rsidR="00B43956" w:rsidRPr="008920AD" w:rsidRDefault="00B43956" w:rsidP="00B43956">
            <w:pPr>
              <w:tabs>
                <w:tab w:val="left" w:pos="851"/>
                <w:tab w:val="left" w:pos="1701"/>
              </w:tabs>
              <w:jc w:val="center"/>
              <w:rPr>
                <w:rFonts w:asciiTheme="minorHAnsi" w:hAnsiTheme="minorHAnsi" w:cstheme="minorHAnsi"/>
              </w:rPr>
            </w:pPr>
          </w:p>
        </w:tc>
        <w:tc>
          <w:tcPr>
            <w:tcW w:w="3060" w:type="dxa"/>
          </w:tcPr>
          <w:p w14:paraId="081667D0" w14:textId="77777777" w:rsidR="00B43956" w:rsidRPr="008920AD" w:rsidRDefault="00B43956" w:rsidP="00B43956">
            <w:pPr>
              <w:tabs>
                <w:tab w:val="left" w:pos="851"/>
                <w:tab w:val="left" w:pos="1701"/>
              </w:tabs>
              <w:jc w:val="both"/>
              <w:rPr>
                <w:rFonts w:asciiTheme="minorHAnsi" w:hAnsiTheme="minorHAnsi" w:cstheme="minorHAnsi"/>
              </w:rPr>
            </w:pPr>
          </w:p>
        </w:tc>
        <w:tc>
          <w:tcPr>
            <w:tcW w:w="1080" w:type="dxa"/>
            <w:vAlign w:val="center"/>
          </w:tcPr>
          <w:p w14:paraId="5E994B16" w14:textId="77777777" w:rsidR="00B43956" w:rsidRPr="008920AD" w:rsidRDefault="00B43956" w:rsidP="00B43956">
            <w:pPr>
              <w:tabs>
                <w:tab w:val="left" w:pos="851"/>
                <w:tab w:val="left" w:pos="1701"/>
              </w:tabs>
              <w:jc w:val="center"/>
              <w:rPr>
                <w:rFonts w:asciiTheme="minorHAnsi" w:hAnsiTheme="minorHAnsi" w:cstheme="minorHAnsi"/>
              </w:rPr>
            </w:pPr>
          </w:p>
        </w:tc>
        <w:tc>
          <w:tcPr>
            <w:tcW w:w="1620" w:type="dxa"/>
            <w:vAlign w:val="center"/>
          </w:tcPr>
          <w:p w14:paraId="39E2717F" w14:textId="77777777" w:rsidR="00B43956" w:rsidRPr="008920AD" w:rsidRDefault="00B43956" w:rsidP="00B43956">
            <w:pPr>
              <w:tabs>
                <w:tab w:val="left" w:pos="851"/>
                <w:tab w:val="left" w:pos="1701"/>
              </w:tabs>
              <w:jc w:val="center"/>
              <w:rPr>
                <w:rFonts w:asciiTheme="minorHAnsi" w:hAnsiTheme="minorHAnsi" w:cstheme="minorHAnsi"/>
              </w:rPr>
            </w:pPr>
          </w:p>
        </w:tc>
      </w:tr>
      <w:tr w:rsidR="00B43956" w:rsidRPr="008920AD" w14:paraId="2437CB27" w14:textId="77777777" w:rsidTr="00B43956">
        <w:trPr>
          <w:trHeight w:val="240"/>
        </w:trPr>
        <w:tc>
          <w:tcPr>
            <w:tcW w:w="648" w:type="dxa"/>
            <w:vAlign w:val="center"/>
          </w:tcPr>
          <w:p w14:paraId="1D6DE0A3" w14:textId="77777777" w:rsidR="00B43956" w:rsidRPr="008920AD" w:rsidRDefault="00B43956" w:rsidP="00B43956">
            <w:pPr>
              <w:tabs>
                <w:tab w:val="left" w:pos="851"/>
                <w:tab w:val="left" w:pos="1701"/>
              </w:tabs>
              <w:jc w:val="center"/>
              <w:rPr>
                <w:rFonts w:asciiTheme="minorHAnsi" w:hAnsiTheme="minorHAnsi" w:cstheme="minorHAnsi"/>
              </w:rPr>
            </w:pPr>
          </w:p>
        </w:tc>
        <w:tc>
          <w:tcPr>
            <w:tcW w:w="3060" w:type="dxa"/>
          </w:tcPr>
          <w:p w14:paraId="1B4F8E08" w14:textId="77777777" w:rsidR="00B43956" w:rsidRPr="008920AD" w:rsidRDefault="00B43956" w:rsidP="00B43956">
            <w:pPr>
              <w:tabs>
                <w:tab w:val="left" w:pos="851"/>
                <w:tab w:val="left" w:pos="1701"/>
              </w:tabs>
              <w:jc w:val="both"/>
              <w:rPr>
                <w:rFonts w:asciiTheme="minorHAnsi" w:hAnsiTheme="minorHAnsi" w:cstheme="minorHAnsi"/>
              </w:rPr>
            </w:pPr>
          </w:p>
        </w:tc>
        <w:tc>
          <w:tcPr>
            <w:tcW w:w="1080" w:type="dxa"/>
            <w:vAlign w:val="center"/>
          </w:tcPr>
          <w:p w14:paraId="560880F4" w14:textId="77777777" w:rsidR="00B43956" w:rsidRPr="008920AD" w:rsidRDefault="00B43956" w:rsidP="00B43956">
            <w:pPr>
              <w:tabs>
                <w:tab w:val="left" w:pos="851"/>
                <w:tab w:val="left" w:pos="1701"/>
              </w:tabs>
              <w:jc w:val="center"/>
              <w:rPr>
                <w:rFonts w:asciiTheme="minorHAnsi" w:hAnsiTheme="minorHAnsi" w:cstheme="minorHAnsi"/>
              </w:rPr>
            </w:pPr>
          </w:p>
        </w:tc>
        <w:tc>
          <w:tcPr>
            <w:tcW w:w="1620" w:type="dxa"/>
            <w:vAlign w:val="center"/>
          </w:tcPr>
          <w:p w14:paraId="1F47E563" w14:textId="77777777" w:rsidR="00B43956" w:rsidRPr="008920AD" w:rsidRDefault="00B43956" w:rsidP="00B43956">
            <w:pPr>
              <w:tabs>
                <w:tab w:val="left" w:pos="851"/>
                <w:tab w:val="left" w:pos="1701"/>
              </w:tabs>
              <w:jc w:val="center"/>
              <w:rPr>
                <w:rFonts w:asciiTheme="minorHAnsi" w:hAnsiTheme="minorHAnsi" w:cstheme="minorHAnsi"/>
              </w:rPr>
            </w:pPr>
          </w:p>
        </w:tc>
      </w:tr>
      <w:tr w:rsidR="00B43956" w:rsidRPr="008920AD" w14:paraId="4CC0D3E7" w14:textId="77777777" w:rsidTr="00B43956">
        <w:trPr>
          <w:trHeight w:val="240"/>
        </w:trPr>
        <w:tc>
          <w:tcPr>
            <w:tcW w:w="648" w:type="dxa"/>
            <w:vAlign w:val="center"/>
          </w:tcPr>
          <w:p w14:paraId="0B7955E3" w14:textId="77777777" w:rsidR="00B43956" w:rsidRPr="008920AD" w:rsidRDefault="00B43956" w:rsidP="00B43956">
            <w:pPr>
              <w:tabs>
                <w:tab w:val="left" w:pos="851"/>
                <w:tab w:val="left" w:pos="1701"/>
              </w:tabs>
              <w:jc w:val="center"/>
              <w:rPr>
                <w:rFonts w:asciiTheme="minorHAnsi" w:hAnsiTheme="minorHAnsi" w:cstheme="minorHAnsi"/>
              </w:rPr>
            </w:pPr>
          </w:p>
        </w:tc>
        <w:tc>
          <w:tcPr>
            <w:tcW w:w="3060" w:type="dxa"/>
          </w:tcPr>
          <w:p w14:paraId="48E09A37" w14:textId="77777777" w:rsidR="00B43956" w:rsidRPr="008920AD" w:rsidRDefault="00B43956" w:rsidP="00B43956">
            <w:pPr>
              <w:tabs>
                <w:tab w:val="left" w:pos="851"/>
                <w:tab w:val="left" w:pos="1701"/>
              </w:tabs>
              <w:jc w:val="both"/>
              <w:rPr>
                <w:rFonts w:asciiTheme="minorHAnsi" w:hAnsiTheme="minorHAnsi" w:cstheme="minorHAnsi"/>
              </w:rPr>
            </w:pPr>
          </w:p>
        </w:tc>
        <w:tc>
          <w:tcPr>
            <w:tcW w:w="1080" w:type="dxa"/>
            <w:vAlign w:val="center"/>
          </w:tcPr>
          <w:p w14:paraId="6B890506" w14:textId="77777777" w:rsidR="00B43956" w:rsidRPr="008920AD" w:rsidRDefault="00B43956" w:rsidP="00B43956">
            <w:pPr>
              <w:tabs>
                <w:tab w:val="left" w:pos="851"/>
                <w:tab w:val="left" w:pos="1701"/>
              </w:tabs>
              <w:rPr>
                <w:rFonts w:asciiTheme="minorHAnsi" w:hAnsiTheme="minorHAnsi" w:cstheme="minorHAnsi"/>
              </w:rPr>
            </w:pPr>
          </w:p>
        </w:tc>
        <w:tc>
          <w:tcPr>
            <w:tcW w:w="1620" w:type="dxa"/>
            <w:vAlign w:val="center"/>
          </w:tcPr>
          <w:p w14:paraId="0292973E" w14:textId="77777777" w:rsidR="00B43956" w:rsidRPr="008920AD" w:rsidRDefault="00B43956" w:rsidP="00B43956">
            <w:pPr>
              <w:tabs>
                <w:tab w:val="left" w:pos="851"/>
                <w:tab w:val="left" w:pos="1701"/>
              </w:tabs>
              <w:jc w:val="center"/>
              <w:rPr>
                <w:rFonts w:asciiTheme="minorHAnsi" w:hAnsiTheme="minorHAnsi" w:cstheme="minorHAnsi"/>
              </w:rPr>
            </w:pPr>
          </w:p>
        </w:tc>
      </w:tr>
      <w:tr w:rsidR="00B43956" w:rsidRPr="008920AD" w14:paraId="429B42C4" w14:textId="77777777" w:rsidTr="00B43956">
        <w:trPr>
          <w:trHeight w:val="240"/>
        </w:trPr>
        <w:tc>
          <w:tcPr>
            <w:tcW w:w="648" w:type="dxa"/>
            <w:vAlign w:val="center"/>
          </w:tcPr>
          <w:p w14:paraId="1C8E2F79" w14:textId="77777777" w:rsidR="00B43956" w:rsidRPr="008920AD" w:rsidRDefault="00B43956" w:rsidP="00B43956">
            <w:pPr>
              <w:tabs>
                <w:tab w:val="left" w:pos="851"/>
                <w:tab w:val="left" w:pos="1701"/>
              </w:tabs>
              <w:jc w:val="center"/>
              <w:rPr>
                <w:rFonts w:asciiTheme="minorHAnsi" w:hAnsiTheme="minorHAnsi" w:cstheme="minorHAnsi"/>
              </w:rPr>
            </w:pPr>
          </w:p>
        </w:tc>
        <w:tc>
          <w:tcPr>
            <w:tcW w:w="3060" w:type="dxa"/>
          </w:tcPr>
          <w:p w14:paraId="15BFE451" w14:textId="77777777" w:rsidR="00B43956" w:rsidRPr="008920AD" w:rsidRDefault="00B43956" w:rsidP="00B43956">
            <w:pPr>
              <w:tabs>
                <w:tab w:val="left" w:pos="851"/>
                <w:tab w:val="left" w:pos="1701"/>
              </w:tabs>
              <w:jc w:val="both"/>
              <w:rPr>
                <w:rFonts w:asciiTheme="minorHAnsi" w:hAnsiTheme="minorHAnsi" w:cstheme="minorHAnsi"/>
              </w:rPr>
            </w:pPr>
          </w:p>
        </w:tc>
        <w:tc>
          <w:tcPr>
            <w:tcW w:w="1080" w:type="dxa"/>
            <w:vAlign w:val="center"/>
          </w:tcPr>
          <w:p w14:paraId="7DA6A31B" w14:textId="77777777" w:rsidR="00B43956" w:rsidRPr="008920AD" w:rsidRDefault="00B43956" w:rsidP="00B43956">
            <w:pPr>
              <w:tabs>
                <w:tab w:val="left" w:pos="851"/>
                <w:tab w:val="left" w:pos="1701"/>
              </w:tabs>
              <w:jc w:val="center"/>
              <w:rPr>
                <w:rFonts w:asciiTheme="minorHAnsi" w:hAnsiTheme="minorHAnsi" w:cstheme="minorHAnsi"/>
              </w:rPr>
            </w:pPr>
          </w:p>
        </w:tc>
        <w:tc>
          <w:tcPr>
            <w:tcW w:w="1620" w:type="dxa"/>
            <w:vAlign w:val="center"/>
          </w:tcPr>
          <w:p w14:paraId="7CCC3F09" w14:textId="77777777" w:rsidR="00B43956" w:rsidRPr="008920AD" w:rsidRDefault="00B43956" w:rsidP="00B43956">
            <w:pPr>
              <w:tabs>
                <w:tab w:val="left" w:pos="851"/>
                <w:tab w:val="left" w:pos="1701"/>
              </w:tabs>
              <w:jc w:val="center"/>
              <w:rPr>
                <w:rFonts w:asciiTheme="minorHAnsi" w:hAnsiTheme="minorHAnsi" w:cstheme="minorHAnsi"/>
              </w:rPr>
            </w:pPr>
          </w:p>
        </w:tc>
      </w:tr>
      <w:tr w:rsidR="00B43956" w:rsidRPr="008920AD" w14:paraId="22E89889" w14:textId="77777777" w:rsidTr="00B43956">
        <w:trPr>
          <w:trHeight w:val="240"/>
        </w:trPr>
        <w:tc>
          <w:tcPr>
            <w:tcW w:w="648" w:type="dxa"/>
            <w:vAlign w:val="center"/>
          </w:tcPr>
          <w:p w14:paraId="595D34D7" w14:textId="77777777" w:rsidR="00B43956" w:rsidRPr="008920AD" w:rsidRDefault="00B43956" w:rsidP="00B43956">
            <w:pPr>
              <w:tabs>
                <w:tab w:val="left" w:pos="851"/>
                <w:tab w:val="left" w:pos="1701"/>
              </w:tabs>
              <w:jc w:val="center"/>
              <w:rPr>
                <w:rFonts w:asciiTheme="minorHAnsi" w:hAnsiTheme="minorHAnsi" w:cstheme="minorHAnsi"/>
              </w:rPr>
            </w:pPr>
          </w:p>
        </w:tc>
        <w:tc>
          <w:tcPr>
            <w:tcW w:w="3060" w:type="dxa"/>
          </w:tcPr>
          <w:p w14:paraId="67C0FB90" w14:textId="77777777" w:rsidR="00B43956" w:rsidRPr="008920AD" w:rsidRDefault="00B43956" w:rsidP="00B43956">
            <w:pPr>
              <w:tabs>
                <w:tab w:val="left" w:pos="851"/>
                <w:tab w:val="left" w:pos="1701"/>
              </w:tabs>
              <w:jc w:val="both"/>
              <w:rPr>
                <w:rFonts w:asciiTheme="minorHAnsi" w:hAnsiTheme="minorHAnsi" w:cstheme="minorHAnsi"/>
              </w:rPr>
            </w:pPr>
          </w:p>
        </w:tc>
        <w:tc>
          <w:tcPr>
            <w:tcW w:w="1080" w:type="dxa"/>
            <w:vAlign w:val="center"/>
          </w:tcPr>
          <w:p w14:paraId="717FACE2" w14:textId="77777777" w:rsidR="00B43956" w:rsidRPr="008920AD" w:rsidRDefault="00B43956" w:rsidP="00B43956">
            <w:pPr>
              <w:tabs>
                <w:tab w:val="left" w:pos="851"/>
                <w:tab w:val="left" w:pos="1701"/>
              </w:tabs>
              <w:jc w:val="center"/>
              <w:rPr>
                <w:rFonts w:asciiTheme="minorHAnsi" w:hAnsiTheme="minorHAnsi" w:cstheme="minorHAnsi"/>
              </w:rPr>
            </w:pPr>
          </w:p>
        </w:tc>
        <w:tc>
          <w:tcPr>
            <w:tcW w:w="1620" w:type="dxa"/>
            <w:vAlign w:val="center"/>
          </w:tcPr>
          <w:p w14:paraId="4A1857AE" w14:textId="77777777" w:rsidR="00B43956" w:rsidRPr="008920AD" w:rsidRDefault="00B43956" w:rsidP="00B43956">
            <w:pPr>
              <w:tabs>
                <w:tab w:val="left" w:pos="851"/>
                <w:tab w:val="left" w:pos="1701"/>
              </w:tabs>
              <w:jc w:val="center"/>
              <w:rPr>
                <w:rFonts w:asciiTheme="minorHAnsi" w:hAnsiTheme="minorHAnsi" w:cstheme="minorHAnsi"/>
              </w:rPr>
            </w:pPr>
          </w:p>
        </w:tc>
      </w:tr>
      <w:tr w:rsidR="00B43956" w:rsidRPr="008920AD" w14:paraId="7042F474" w14:textId="77777777" w:rsidTr="00B43956">
        <w:trPr>
          <w:trHeight w:val="240"/>
        </w:trPr>
        <w:tc>
          <w:tcPr>
            <w:tcW w:w="648" w:type="dxa"/>
            <w:vAlign w:val="center"/>
          </w:tcPr>
          <w:p w14:paraId="50308FF1" w14:textId="77777777" w:rsidR="00B43956" w:rsidRPr="008920AD" w:rsidRDefault="00B43956" w:rsidP="00B43956">
            <w:pPr>
              <w:tabs>
                <w:tab w:val="left" w:pos="851"/>
                <w:tab w:val="left" w:pos="1701"/>
              </w:tabs>
              <w:jc w:val="center"/>
              <w:rPr>
                <w:rFonts w:asciiTheme="minorHAnsi" w:hAnsiTheme="minorHAnsi" w:cstheme="minorHAnsi"/>
              </w:rPr>
            </w:pPr>
          </w:p>
        </w:tc>
        <w:tc>
          <w:tcPr>
            <w:tcW w:w="3060" w:type="dxa"/>
          </w:tcPr>
          <w:p w14:paraId="720EF806" w14:textId="77777777" w:rsidR="00B43956" w:rsidRPr="008920AD" w:rsidRDefault="00B43956" w:rsidP="00B43956">
            <w:pPr>
              <w:tabs>
                <w:tab w:val="left" w:pos="851"/>
                <w:tab w:val="left" w:pos="1701"/>
              </w:tabs>
              <w:jc w:val="both"/>
              <w:rPr>
                <w:rFonts w:asciiTheme="minorHAnsi" w:hAnsiTheme="minorHAnsi" w:cstheme="minorHAnsi"/>
              </w:rPr>
            </w:pPr>
          </w:p>
        </w:tc>
        <w:tc>
          <w:tcPr>
            <w:tcW w:w="1080" w:type="dxa"/>
            <w:vAlign w:val="center"/>
          </w:tcPr>
          <w:p w14:paraId="434DF876" w14:textId="77777777" w:rsidR="00B43956" w:rsidRPr="008920AD" w:rsidRDefault="00B43956" w:rsidP="00B43956">
            <w:pPr>
              <w:tabs>
                <w:tab w:val="left" w:pos="851"/>
                <w:tab w:val="left" w:pos="1701"/>
              </w:tabs>
              <w:jc w:val="center"/>
              <w:rPr>
                <w:rFonts w:asciiTheme="minorHAnsi" w:hAnsiTheme="minorHAnsi" w:cstheme="minorHAnsi"/>
              </w:rPr>
            </w:pPr>
          </w:p>
        </w:tc>
        <w:tc>
          <w:tcPr>
            <w:tcW w:w="1620" w:type="dxa"/>
            <w:vAlign w:val="center"/>
          </w:tcPr>
          <w:p w14:paraId="2141B17E" w14:textId="77777777" w:rsidR="00B43956" w:rsidRPr="008920AD" w:rsidRDefault="00B43956" w:rsidP="00B43956">
            <w:pPr>
              <w:tabs>
                <w:tab w:val="left" w:pos="851"/>
                <w:tab w:val="left" w:pos="1701"/>
              </w:tabs>
              <w:jc w:val="center"/>
              <w:rPr>
                <w:rFonts w:asciiTheme="minorHAnsi" w:hAnsiTheme="minorHAnsi" w:cstheme="minorHAnsi"/>
              </w:rPr>
            </w:pPr>
          </w:p>
        </w:tc>
      </w:tr>
      <w:tr w:rsidR="00B43956" w:rsidRPr="008920AD" w14:paraId="2D4C3CB9" w14:textId="77777777" w:rsidTr="00B43956">
        <w:trPr>
          <w:trHeight w:val="240"/>
        </w:trPr>
        <w:tc>
          <w:tcPr>
            <w:tcW w:w="648" w:type="dxa"/>
            <w:vAlign w:val="center"/>
          </w:tcPr>
          <w:p w14:paraId="53A9037F" w14:textId="77777777" w:rsidR="00B43956" w:rsidRPr="008920AD" w:rsidRDefault="00B43956" w:rsidP="00B43956">
            <w:pPr>
              <w:tabs>
                <w:tab w:val="left" w:pos="851"/>
                <w:tab w:val="left" w:pos="1701"/>
              </w:tabs>
              <w:jc w:val="center"/>
              <w:rPr>
                <w:rFonts w:asciiTheme="minorHAnsi" w:hAnsiTheme="minorHAnsi" w:cstheme="minorHAnsi"/>
              </w:rPr>
            </w:pPr>
          </w:p>
        </w:tc>
        <w:tc>
          <w:tcPr>
            <w:tcW w:w="3060" w:type="dxa"/>
          </w:tcPr>
          <w:p w14:paraId="15F7F4A2" w14:textId="77777777" w:rsidR="00B43956" w:rsidRPr="008920AD" w:rsidRDefault="00B43956" w:rsidP="00B43956">
            <w:pPr>
              <w:tabs>
                <w:tab w:val="left" w:pos="851"/>
                <w:tab w:val="left" w:pos="1701"/>
              </w:tabs>
              <w:jc w:val="both"/>
              <w:rPr>
                <w:rFonts w:asciiTheme="minorHAnsi" w:hAnsiTheme="minorHAnsi" w:cstheme="minorHAnsi"/>
              </w:rPr>
            </w:pPr>
          </w:p>
        </w:tc>
        <w:tc>
          <w:tcPr>
            <w:tcW w:w="1080" w:type="dxa"/>
            <w:vAlign w:val="center"/>
          </w:tcPr>
          <w:p w14:paraId="6470A7FE" w14:textId="77777777" w:rsidR="00B43956" w:rsidRPr="008920AD" w:rsidRDefault="00B43956" w:rsidP="00B43956">
            <w:pPr>
              <w:tabs>
                <w:tab w:val="left" w:pos="851"/>
                <w:tab w:val="left" w:pos="1701"/>
              </w:tabs>
              <w:jc w:val="center"/>
              <w:rPr>
                <w:rFonts w:asciiTheme="minorHAnsi" w:hAnsiTheme="minorHAnsi" w:cstheme="minorHAnsi"/>
              </w:rPr>
            </w:pPr>
          </w:p>
        </w:tc>
        <w:tc>
          <w:tcPr>
            <w:tcW w:w="1620" w:type="dxa"/>
            <w:vAlign w:val="center"/>
          </w:tcPr>
          <w:p w14:paraId="50E99D81" w14:textId="77777777" w:rsidR="00B43956" w:rsidRPr="008920AD" w:rsidRDefault="00B43956" w:rsidP="00B43956">
            <w:pPr>
              <w:tabs>
                <w:tab w:val="left" w:pos="851"/>
                <w:tab w:val="left" w:pos="1701"/>
              </w:tabs>
              <w:jc w:val="center"/>
              <w:rPr>
                <w:rFonts w:asciiTheme="minorHAnsi" w:hAnsiTheme="minorHAnsi" w:cstheme="minorHAnsi"/>
              </w:rPr>
            </w:pPr>
          </w:p>
        </w:tc>
      </w:tr>
      <w:tr w:rsidR="00B43956" w:rsidRPr="008920AD" w14:paraId="48EF3987" w14:textId="77777777" w:rsidTr="00B43956">
        <w:trPr>
          <w:trHeight w:val="240"/>
        </w:trPr>
        <w:tc>
          <w:tcPr>
            <w:tcW w:w="648" w:type="dxa"/>
            <w:vAlign w:val="center"/>
          </w:tcPr>
          <w:p w14:paraId="60C25D65" w14:textId="77777777" w:rsidR="00B43956" w:rsidRPr="008920AD" w:rsidRDefault="00B43956" w:rsidP="00B43956">
            <w:pPr>
              <w:tabs>
                <w:tab w:val="left" w:pos="851"/>
                <w:tab w:val="left" w:pos="1701"/>
              </w:tabs>
              <w:jc w:val="center"/>
              <w:rPr>
                <w:rFonts w:asciiTheme="minorHAnsi" w:hAnsiTheme="minorHAnsi" w:cstheme="minorHAnsi"/>
              </w:rPr>
            </w:pPr>
          </w:p>
        </w:tc>
        <w:tc>
          <w:tcPr>
            <w:tcW w:w="3060" w:type="dxa"/>
          </w:tcPr>
          <w:p w14:paraId="1B85E3E1" w14:textId="77777777" w:rsidR="00B43956" w:rsidRPr="008920AD" w:rsidRDefault="00B43956" w:rsidP="00B43956">
            <w:pPr>
              <w:tabs>
                <w:tab w:val="left" w:pos="851"/>
                <w:tab w:val="left" w:pos="1701"/>
              </w:tabs>
              <w:jc w:val="both"/>
              <w:rPr>
                <w:rFonts w:asciiTheme="minorHAnsi" w:hAnsiTheme="minorHAnsi" w:cstheme="minorHAnsi"/>
              </w:rPr>
            </w:pPr>
          </w:p>
        </w:tc>
        <w:tc>
          <w:tcPr>
            <w:tcW w:w="1080" w:type="dxa"/>
            <w:vAlign w:val="center"/>
          </w:tcPr>
          <w:p w14:paraId="7A83EFB3" w14:textId="77777777" w:rsidR="00B43956" w:rsidRPr="008920AD" w:rsidRDefault="00B43956" w:rsidP="00B43956">
            <w:pPr>
              <w:tabs>
                <w:tab w:val="left" w:pos="851"/>
                <w:tab w:val="left" w:pos="1701"/>
              </w:tabs>
              <w:jc w:val="center"/>
              <w:rPr>
                <w:rFonts w:asciiTheme="minorHAnsi" w:hAnsiTheme="minorHAnsi" w:cstheme="minorHAnsi"/>
              </w:rPr>
            </w:pPr>
          </w:p>
        </w:tc>
        <w:tc>
          <w:tcPr>
            <w:tcW w:w="1620" w:type="dxa"/>
            <w:vAlign w:val="center"/>
          </w:tcPr>
          <w:p w14:paraId="328F9260" w14:textId="77777777" w:rsidR="00B43956" w:rsidRPr="008920AD" w:rsidRDefault="00B43956" w:rsidP="00B43956">
            <w:pPr>
              <w:tabs>
                <w:tab w:val="left" w:pos="851"/>
                <w:tab w:val="left" w:pos="1701"/>
              </w:tabs>
              <w:jc w:val="center"/>
              <w:rPr>
                <w:rFonts w:asciiTheme="minorHAnsi" w:hAnsiTheme="minorHAnsi" w:cstheme="minorHAnsi"/>
              </w:rPr>
            </w:pPr>
          </w:p>
        </w:tc>
      </w:tr>
      <w:tr w:rsidR="00B43956" w:rsidRPr="008920AD" w14:paraId="5BE2D0E3" w14:textId="77777777" w:rsidTr="00B43956">
        <w:trPr>
          <w:trHeight w:val="240"/>
        </w:trPr>
        <w:tc>
          <w:tcPr>
            <w:tcW w:w="648" w:type="dxa"/>
            <w:vAlign w:val="center"/>
          </w:tcPr>
          <w:p w14:paraId="1C7EC2EB" w14:textId="77777777" w:rsidR="00B43956" w:rsidRPr="008920AD" w:rsidRDefault="00B43956" w:rsidP="00B43956">
            <w:pPr>
              <w:tabs>
                <w:tab w:val="left" w:pos="851"/>
                <w:tab w:val="left" w:pos="1701"/>
              </w:tabs>
              <w:jc w:val="center"/>
              <w:rPr>
                <w:rFonts w:asciiTheme="minorHAnsi" w:hAnsiTheme="minorHAnsi" w:cstheme="minorHAnsi"/>
              </w:rPr>
            </w:pPr>
          </w:p>
        </w:tc>
        <w:tc>
          <w:tcPr>
            <w:tcW w:w="3060" w:type="dxa"/>
          </w:tcPr>
          <w:p w14:paraId="460860CD" w14:textId="77777777" w:rsidR="00B43956" w:rsidRPr="008920AD" w:rsidRDefault="00B43956" w:rsidP="00B43956">
            <w:pPr>
              <w:tabs>
                <w:tab w:val="left" w:pos="851"/>
                <w:tab w:val="left" w:pos="1701"/>
              </w:tabs>
              <w:jc w:val="both"/>
              <w:rPr>
                <w:rFonts w:asciiTheme="minorHAnsi" w:hAnsiTheme="minorHAnsi" w:cstheme="minorHAnsi"/>
              </w:rPr>
            </w:pPr>
          </w:p>
        </w:tc>
        <w:tc>
          <w:tcPr>
            <w:tcW w:w="1080" w:type="dxa"/>
            <w:vAlign w:val="center"/>
          </w:tcPr>
          <w:p w14:paraId="4A76717D" w14:textId="77777777" w:rsidR="00B43956" w:rsidRPr="008920AD" w:rsidRDefault="00B43956" w:rsidP="00B43956">
            <w:pPr>
              <w:tabs>
                <w:tab w:val="left" w:pos="851"/>
                <w:tab w:val="left" w:pos="1701"/>
              </w:tabs>
              <w:jc w:val="center"/>
              <w:rPr>
                <w:rFonts w:asciiTheme="minorHAnsi" w:hAnsiTheme="minorHAnsi" w:cstheme="minorHAnsi"/>
              </w:rPr>
            </w:pPr>
          </w:p>
        </w:tc>
        <w:tc>
          <w:tcPr>
            <w:tcW w:w="1620" w:type="dxa"/>
            <w:vAlign w:val="center"/>
          </w:tcPr>
          <w:p w14:paraId="3CEC9A28" w14:textId="77777777" w:rsidR="00B43956" w:rsidRPr="008920AD" w:rsidRDefault="00B43956" w:rsidP="00B43956">
            <w:pPr>
              <w:tabs>
                <w:tab w:val="left" w:pos="851"/>
                <w:tab w:val="left" w:pos="1701"/>
              </w:tabs>
              <w:jc w:val="center"/>
              <w:rPr>
                <w:rFonts w:asciiTheme="minorHAnsi" w:hAnsiTheme="minorHAnsi" w:cstheme="minorHAnsi"/>
              </w:rPr>
            </w:pPr>
          </w:p>
        </w:tc>
      </w:tr>
    </w:tbl>
    <w:p w14:paraId="41923A70" w14:textId="69F54FCF" w:rsidR="00B43956" w:rsidRPr="008920AD" w:rsidRDefault="00B43956" w:rsidP="00B43956">
      <w:pPr>
        <w:pStyle w:val="ListParagraph"/>
        <w:tabs>
          <w:tab w:val="left" w:pos="567"/>
        </w:tabs>
        <w:spacing w:before="60" w:after="60"/>
        <w:ind w:left="0" w:firstLine="0"/>
        <w:contextualSpacing w:val="0"/>
        <w:rPr>
          <w:rFonts w:asciiTheme="minorHAnsi" w:eastAsia="Times New Roman" w:hAnsiTheme="minorHAnsi" w:cstheme="minorHAnsi"/>
        </w:rPr>
      </w:pPr>
    </w:p>
    <w:p w14:paraId="0303A36D" w14:textId="1A03F67E" w:rsidR="001F7CD6" w:rsidRDefault="001F7CD6">
      <w:pPr>
        <w:spacing w:after="200" w:line="276" w:lineRule="auto"/>
        <w:ind w:firstLine="0"/>
        <w:rPr>
          <w:rFonts w:asciiTheme="minorHAnsi" w:eastAsia="Times New Roman" w:hAnsiTheme="minorHAnsi" w:cstheme="minorHAnsi"/>
        </w:rPr>
      </w:pPr>
    </w:p>
    <w:sectPr w:rsidR="001F7CD6" w:rsidSect="005F5C9D">
      <w:headerReference w:type="even" r:id="rId13"/>
      <w:headerReference w:type="default" r:id="rId14"/>
      <w:footerReference w:type="even" r:id="rId15"/>
      <w:footerReference w:type="default" r:id="rId16"/>
      <w:headerReference w:type="first" r:id="rId17"/>
      <w:footerReference w:type="first" r:id="rId18"/>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3FD5E" w14:textId="77777777" w:rsidR="005A1518" w:rsidRDefault="005A1518" w:rsidP="002603FC">
      <w:r>
        <w:separator/>
      </w:r>
    </w:p>
  </w:endnote>
  <w:endnote w:type="continuationSeparator" w:id="0">
    <w:p w14:paraId="171AABA8" w14:textId="77777777" w:rsidR="005A1518" w:rsidRDefault="005A1518" w:rsidP="002603FC">
      <w:r>
        <w:continuationSeparator/>
      </w:r>
    </w:p>
  </w:endnote>
  <w:endnote w:type="continuationNotice" w:id="1">
    <w:p w14:paraId="0126A655" w14:textId="77777777" w:rsidR="005A1518" w:rsidRDefault="005A15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IDFont+F2">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1DF97" w14:textId="77777777" w:rsidR="004E17C8" w:rsidRDefault="004E17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6162400"/>
      <w:docPartObj>
        <w:docPartGallery w:val="Page Numbers (Bottom of Page)"/>
        <w:docPartUnique/>
      </w:docPartObj>
    </w:sdtPr>
    <w:sdtEndPr>
      <w:rPr>
        <w:sz w:val="20"/>
      </w:rPr>
    </w:sdtEndPr>
    <w:sdtContent>
      <w:p w14:paraId="7FA0CB71" w14:textId="05AFEFD6" w:rsidR="004E17C8" w:rsidRPr="00056247" w:rsidRDefault="004E17C8" w:rsidP="00056247">
        <w:pPr>
          <w:pStyle w:val="Footer"/>
          <w:tabs>
            <w:tab w:val="clear" w:pos="4819"/>
          </w:tabs>
          <w:ind w:firstLine="0"/>
          <w:jc w:val="center"/>
          <w:rPr>
            <w:sz w:val="20"/>
          </w:rPr>
        </w:pPr>
        <w:r w:rsidRPr="00056247">
          <w:rPr>
            <w:sz w:val="20"/>
          </w:rPr>
          <w:fldChar w:fldCharType="begin"/>
        </w:r>
        <w:r w:rsidRPr="00056247">
          <w:rPr>
            <w:sz w:val="20"/>
          </w:rPr>
          <w:instrText xml:space="preserve"> PAGE   \* MERGEFORMAT </w:instrText>
        </w:r>
        <w:r w:rsidRPr="00056247">
          <w:rPr>
            <w:sz w:val="20"/>
          </w:rPr>
          <w:fldChar w:fldCharType="separate"/>
        </w:r>
        <w:r>
          <w:rPr>
            <w:noProof/>
            <w:sz w:val="20"/>
          </w:rPr>
          <w:t>6</w:t>
        </w:r>
        <w:r w:rsidRPr="00056247">
          <w:rPr>
            <w:noProof/>
            <w:sz w:val="20"/>
          </w:rPr>
          <w:fldChar w:fldCharType="end"/>
        </w:r>
      </w:p>
    </w:sdtContent>
  </w:sdt>
  <w:p w14:paraId="56A9991F" w14:textId="77777777" w:rsidR="004E17C8" w:rsidRDefault="004E17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12AA5" w14:textId="77777777" w:rsidR="004E17C8" w:rsidRDefault="004E17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F7A0A" w14:textId="77777777" w:rsidR="005A1518" w:rsidRDefault="005A1518" w:rsidP="002603FC">
      <w:r>
        <w:separator/>
      </w:r>
    </w:p>
  </w:footnote>
  <w:footnote w:type="continuationSeparator" w:id="0">
    <w:p w14:paraId="5F4A5313" w14:textId="77777777" w:rsidR="005A1518" w:rsidRDefault="005A1518" w:rsidP="002603FC">
      <w:r>
        <w:continuationSeparator/>
      </w:r>
    </w:p>
  </w:footnote>
  <w:footnote w:type="continuationNotice" w:id="1">
    <w:p w14:paraId="63BFAA9D" w14:textId="77777777" w:rsidR="005A1518" w:rsidRDefault="005A1518"/>
  </w:footnote>
  <w:footnote w:id="2">
    <w:p w14:paraId="3EF528C2" w14:textId="77777777" w:rsidR="00467B65" w:rsidRPr="00C573B2" w:rsidRDefault="00467B65" w:rsidP="00467B65">
      <w:pPr>
        <w:pStyle w:val="FootnoteText"/>
        <w:rPr>
          <w:rFonts w:asciiTheme="minorHAnsi" w:hAnsiTheme="minorHAnsi" w:cstheme="minorHAnsi"/>
          <w:sz w:val="22"/>
          <w:szCs w:val="22"/>
        </w:rPr>
      </w:pPr>
      <w:r w:rsidRPr="00C573B2">
        <w:rPr>
          <w:rStyle w:val="FootnoteReference"/>
          <w:rFonts w:asciiTheme="minorHAnsi" w:hAnsiTheme="minorHAnsi" w:cstheme="minorHAnsi"/>
          <w:sz w:val="22"/>
          <w:szCs w:val="22"/>
        </w:rPr>
        <w:footnoteRef/>
      </w:r>
      <w:r>
        <w:rPr>
          <w:rFonts w:asciiTheme="minorHAnsi" w:hAnsiTheme="minorHAnsi" w:cstheme="minorHAnsi"/>
          <w:sz w:val="22"/>
          <w:szCs w:val="22"/>
        </w:rPr>
        <w:t xml:space="preserve"> </w:t>
      </w:r>
      <w:hyperlink r:id="rId1" w:history="1">
        <w:r w:rsidRPr="00C573B2">
          <w:rPr>
            <w:rStyle w:val="Hyperlink"/>
            <w:rFonts w:asciiTheme="minorHAnsi" w:hAnsiTheme="minorHAnsi" w:cstheme="minorHAnsi"/>
            <w:sz w:val="22"/>
            <w:szCs w:val="22"/>
          </w:rPr>
          <w:t>https://www.e-tar.lt/portal/lt/legalAct/TAR.4B60A8C9678B/asr</w:t>
        </w:r>
      </w:hyperlink>
      <w:r w:rsidRPr="00C573B2">
        <w:rPr>
          <w:rFonts w:asciiTheme="minorHAnsi" w:hAnsiTheme="minorHAnsi" w:cstheme="minorHAnsi"/>
          <w:sz w:val="22"/>
          <w:szCs w:val="22"/>
        </w:rPr>
        <w:t xml:space="preserve"> Aplinkos apsaugos kriterijų taikymo, vykdant žaliuosius pirkimus, tvarkos aprašo 2 priedo II skyrius „Pakuotės“.</w:t>
      </w:r>
    </w:p>
    <w:p w14:paraId="5E297A62" w14:textId="77777777" w:rsidR="00467B65" w:rsidRPr="00C573B2" w:rsidRDefault="00467B65" w:rsidP="00467B65">
      <w:pPr>
        <w:pStyle w:val="FootnoteText"/>
        <w:rPr>
          <w:rFonts w:asciiTheme="minorHAnsi" w:hAnsiTheme="minorHAnsi" w:cstheme="minorHAnsi"/>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0BEA" w14:textId="77777777" w:rsidR="004E17C8" w:rsidRDefault="004E17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BB620" w14:textId="77777777" w:rsidR="004E17C8" w:rsidRDefault="004E17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4E17C8" w14:paraId="5CB6CAFC" w14:textId="77777777" w:rsidTr="004F720A">
      <w:tc>
        <w:tcPr>
          <w:tcW w:w="4927" w:type="dxa"/>
          <w:hideMark/>
        </w:tcPr>
        <w:p w14:paraId="74A5959C" w14:textId="109D4561" w:rsidR="004E17C8" w:rsidRDefault="004E17C8">
          <w:pPr>
            <w:pStyle w:val="BodyTextIndent"/>
            <w:tabs>
              <w:tab w:val="left" w:pos="4536"/>
            </w:tabs>
            <w:spacing w:after="60"/>
            <w:ind w:left="0"/>
            <w:rPr>
              <w:rFonts w:ascii="Arial" w:hAnsi="Arial" w:cs="Arial"/>
              <w:i/>
              <w:sz w:val="20"/>
              <w:lang w:eastAsia="lt-LT"/>
            </w:rPr>
          </w:pPr>
        </w:p>
      </w:tc>
      <w:tc>
        <w:tcPr>
          <w:tcW w:w="4927" w:type="dxa"/>
        </w:tcPr>
        <w:p w14:paraId="0F697B95" w14:textId="77777777" w:rsidR="004E17C8" w:rsidRDefault="004E17C8">
          <w:pPr>
            <w:pStyle w:val="BodyTextIndent"/>
            <w:tabs>
              <w:tab w:val="left" w:pos="4712"/>
            </w:tabs>
            <w:spacing w:after="60"/>
            <w:ind w:left="0"/>
            <w:jc w:val="right"/>
            <w:rPr>
              <w:rFonts w:ascii="Arial" w:hAnsi="Arial" w:cs="Arial"/>
              <w:i/>
              <w:sz w:val="20"/>
              <w:lang w:eastAsia="lt-LT"/>
            </w:rPr>
          </w:pPr>
        </w:p>
      </w:tc>
    </w:tr>
  </w:tbl>
  <w:p w14:paraId="6B9606CD" w14:textId="77777777" w:rsidR="004E17C8" w:rsidRDefault="004E17C8" w:rsidP="004F720A">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283B"/>
    <w:multiLevelType w:val="hybridMultilevel"/>
    <w:tmpl w:val="321A8BAA"/>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63D0463"/>
    <w:multiLevelType w:val="multilevel"/>
    <w:tmpl w:val="AF5837D8"/>
    <w:lvl w:ilvl="0">
      <w:start w:val="1"/>
      <w:numFmt w:val="decimal"/>
      <w:lvlText w:val="%1."/>
      <w:lvlJc w:val="left"/>
      <w:pPr>
        <w:ind w:left="720" w:hanging="360"/>
      </w:pPr>
      <w:rPr>
        <w:rFonts w:hint="default"/>
        <w:b w:val="0"/>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CBB0223"/>
    <w:multiLevelType w:val="multilevel"/>
    <w:tmpl w:val="5E707C7E"/>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5464EC1"/>
    <w:multiLevelType w:val="multilevel"/>
    <w:tmpl w:val="30CA0C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200C6C"/>
    <w:multiLevelType w:val="multilevel"/>
    <w:tmpl w:val="5E707C7E"/>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BAC4056"/>
    <w:multiLevelType w:val="hybridMultilevel"/>
    <w:tmpl w:val="C8A2ABDC"/>
    <w:lvl w:ilvl="0" w:tplc="CB4E2E5E">
      <w:numFmt w:val="bullet"/>
      <w:lvlText w:val="-"/>
      <w:lvlJc w:val="left"/>
      <w:pPr>
        <w:ind w:left="1080" w:hanging="360"/>
      </w:pPr>
      <w:rPr>
        <w:rFonts w:ascii="Arial" w:eastAsia="Times New Roman" w:hAnsi="Arial" w:cs="Arial" w:hint="default"/>
        <w:color w:val="auto"/>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1CF4D3A"/>
    <w:multiLevelType w:val="hybridMultilevel"/>
    <w:tmpl w:val="FA808F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4533179"/>
    <w:multiLevelType w:val="multilevel"/>
    <w:tmpl w:val="81CAC684"/>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7DD783E"/>
    <w:multiLevelType w:val="multilevel"/>
    <w:tmpl w:val="F6EC782C"/>
    <w:lvl w:ilvl="0">
      <w:start w:val="1"/>
      <w:numFmt w:val="decimal"/>
      <w:lvlText w:val="%1."/>
      <w:lvlJc w:val="left"/>
      <w:pPr>
        <w:ind w:left="720" w:hanging="360"/>
      </w:pPr>
      <w:rPr>
        <w:rFonts w:hint="default"/>
        <w:b/>
        <w:color w:val="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8E50FF6"/>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ABD49F6"/>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04A3B9F"/>
    <w:multiLevelType w:val="hybridMultilevel"/>
    <w:tmpl w:val="FEF4A290"/>
    <w:lvl w:ilvl="0" w:tplc="1CC86C3A">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05614C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3A62CD"/>
    <w:multiLevelType w:val="multilevel"/>
    <w:tmpl w:val="772EA2A4"/>
    <w:lvl w:ilvl="0">
      <w:start w:val="4"/>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9306F4"/>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A9A52BF"/>
    <w:multiLevelType w:val="multilevel"/>
    <w:tmpl w:val="CB3C492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AED467D"/>
    <w:multiLevelType w:val="hybridMultilevel"/>
    <w:tmpl w:val="12409A9C"/>
    <w:lvl w:ilvl="0" w:tplc="F09AF1F6">
      <w:start w:val="1"/>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D313937"/>
    <w:multiLevelType w:val="multilevel"/>
    <w:tmpl w:val="AF5837D8"/>
    <w:lvl w:ilvl="0">
      <w:start w:val="1"/>
      <w:numFmt w:val="decimal"/>
      <w:lvlText w:val="%1."/>
      <w:lvlJc w:val="left"/>
      <w:pPr>
        <w:ind w:left="720" w:hanging="360"/>
      </w:pPr>
      <w:rPr>
        <w:rFonts w:hint="default"/>
        <w:b w:val="0"/>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E6C69E0"/>
    <w:multiLevelType w:val="hybridMultilevel"/>
    <w:tmpl w:val="ED5EF2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1203C26"/>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42170A7"/>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253CD4"/>
    <w:multiLevelType w:val="hybridMultilevel"/>
    <w:tmpl w:val="1DFA7BA8"/>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A6E2A9B"/>
    <w:multiLevelType w:val="multilevel"/>
    <w:tmpl w:val="BBE0FAFE"/>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3F7BD8"/>
    <w:multiLevelType w:val="multilevel"/>
    <w:tmpl w:val="02B8AC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i w:val="0"/>
        <w:iCs w:val="0"/>
        <w:color w:val="auto"/>
        <w:sz w:val="20"/>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635E45"/>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B6B07A6"/>
    <w:multiLevelType w:val="hybridMultilevel"/>
    <w:tmpl w:val="B660FD4C"/>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CE1C22"/>
    <w:multiLevelType w:val="multilevel"/>
    <w:tmpl w:val="5E707C7E"/>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E72369B"/>
    <w:multiLevelType w:val="hybridMultilevel"/>
    <w:tmpl w:val="758A948C"/>
    <w:lvl w:ilvl="0" w:tplc="72B8695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08962B0"/>
    <w:multiLevelType w:val="multilevel"/>
    <w:tmpl w:val="B1FC859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1015082"/>
    <w:multiLevelType w:val="hybridMultilevel"/>
    <w:tmpl w:val="E1144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99312C0"/>
    <w:multiLevelType w:val="hybridMultilevel"/>
    <w:tmpl w:val="EED4D56C"/>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A292914"/>
    <w:multiLevelType w:val="hybridMultilevel"/>
    <w:tmpl w:val="84BCBC2E"/>
    <w:lvl w:ilvl="0" w:tplc="91CCD450">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3"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35" w15:restartNumberingAfterBreak="0">
    <w:nsid w:val="5DDA2C13"/>
    <w:multiLevelType w:val="hybridMultilevel"/>
    <w:tmpl w:val="15F8120E"/>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F99357E"/>
    <w:multiLevelType w:val="hybridMultilevel"/>
    <w:tmpl w:val="5ADE9138"/>
    <w:lvl w:ilvl="0" w:tplc="B232E060">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7" w15:restartNumberingAfterBreak="0">
    <w:nsid w:val="6035298D"/>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1041C54"/>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DB4AF7"/>
    <w:multiLevelType w:val="hybridMultilevel"/>
    <w:tmpl w:val="6A3869AC"/>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5F71328"/>
    <w:multiLevelType w:val="hybridMultilevel"/>
    <w:tmpl w:val="245A072A"/>
    <w:lvl w:ilvl="0" w:tplc="2826C03A">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1" w15:restartNumberingAfterBreak="0">
    <w:nsid w:val="692C1353"/>
    <w:multiLevelType w:val="multilevel"/>
    <w:tmpl w:val="8FB6BC3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9DA1913"/>
    <w:multiLevelType w:val="hybridMultilevel"/>
    <w:tmpl w:val="E712277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0A079BE"/>
    <w:multiLevelType w:val="multilevel"/>
    <w:tmpl w:val="396C65C8"/>
    <w:lvl w:ilvl="0">
      <w:start w:val="1"/>
      <w:numFmt w:val="decimal"/>
      <w:lvlText w:val="%1."/>
      <w:lvlJc w:val="left"/>
      <w:pPr>
        <w:ind w:left="720" w:hanging="360"/>
      </w:pPr>
      <w:rPr>
        <w:rFonts w:hint="default"/>
        <w:b/>
      </w:rPr>
    </w:lvl>
    <w:lvl w:ilvl="1">
      <w:start w:val="6"/>
      <w:numFmt w:val="decimal"/>
      <w:isLgl/>
      <w:lvlText w:val="%1.%2"/>
      <w:lvlJc w:val="left"/>
      <w:pPr>
        <w:ind w:left="1635" w:hanging="555"/>
      </w:pPr>
      <w:rPr>
        <w:rFonts w:hint="default"/>
      </w:rPr>
    </w:lvl>
    <w:lvl w:ilvl="2">
      <w:start w:val="1"/>
      <w:numFmt w:val="bullet"/>
      <w:lvlText w:val=""/>
      <w:lvlJc w:val="left"/>
      <w:pPr>
        <w:ind w:left="2520" w:hanging="720"/>
      </w:pPr>
      <w:rPr>
        <w:rFonts w:ascii="Symbol" w:hAnsi="Symbol"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44" w15:restartNumberingAfterBreak="0">
    <w:nsid w:val="746D51AA"/>
    <w:multiLevelType w:val="hybridMultilevel"/>
    <w:tmpl w:val="7FFC67FA"/>
    <w:lvl w:ilvl="0" w:tplc="D6FC23E6">
      <w:start w:val="1"/>
      <w:numFmt w:val="lowerLetter"/>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45" w15:restartNumberingAfterBreak="0">
    <w:nsid w:val="747D206C"/>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753F47EA"/>
    <w:multiLevelType w:val="hybridMultilevel"/>
    <w:tmpl w:val="221E2178"/>
    <w:lvl w:ilvl="0" w:tplc="1CC86C3A">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8" w15:restartNumberingAfterBreak="0">
    <w:nsid w:val="7D6D0F22"/>
    <w:multiLevelType w:val="multilevel"/>
    <w:tmpl w:val="77EE7CF2"/>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60991659">
    <w:abstractNumId w:val="34"/>
  </w:num>
  <w:num w:numId="2" w16cid:durableId="1897082619">
    <w:abstractNumId w:val="45"/>
  </w:num>
  <w:num w:numId="3" w16cid:durableId="1300262041">
    <w:abstractNumId w:val="0"/>
  </w:num>
  <w:num w:numId="4" w16cid:durableId="1229263261">
    <w:abstractNumId w:val="5"/>
  </w:num>
  <w:num w:numId="5" w16cid:durableId="1380856100">
    <w:abstractNumId w:val="26"/>
  </w:num>
  <w:num w:numId="6" w16cid:durableId="1438210854">
    <w:abstractNumId w:val="35"/>
  </w:num>
  <w:num w:numId="7" w16cid:durableId="1913268533">
    <w:abstractNumId w:val="39"/>
  </w:num>
  <w:num w:numId="8" w16cid:durableId="229970343">
    <w:abstractNumId w:val="22"/>
  </w:num>
  <w:num w:numId="9" w16cid:durableId="667943862">
    <w:abstractNumId w:val="11"/>
  </w:num>
  <w:num w:numId="10" w16cid:durableId="1278607517">
    <w:abstractNumId w:val="47"/>
  </w:num>
  <w:num w:numId="11" w16cid:durableId="765736931">
    <w:abstractNumId w:val="40"/>
  </w:num>
  <w:num w:numId="12" w16cid:durableId="1152062587">
    <w:abstractNumId w:val="43"/>
  </w:num>
  <w:num w:numId="13" w16cid:durableId="1198541472">
    <w:abstractNumId w:val="32"/>
  </w:num>
  <w:num w:numId="14" w16cid:durableId="568536744">
    <w:abstractNumId w:val="48"/>
  </w:num>
  <w:num w:numId="15" w16cid:durableId="1325820415">
    <w:abstractNumId w:val="14"/>
  </w:num>
  <w:num w:numId="16" w16cid:durableId="1281912072">
    <w:abstractNumId w:val="25"/>
  </w:num>
  <w:num w:numId="17" w16cid:durableId="2054962132">
    <w:abstractNumId w:val="9"/>
  </w:num>
  <w:num w:numId="18" w16cid:durableId="1875583004">
    <w:abstractNumId w:val="4"/>
  </w:num>
  <w:num w:numId="19" w16cid:durableId="1170171620">
    <w:abstractNumId w:val="10"/>
  </w:num>
  <w:num w:numId="20" w16cid:durableId="623772411">
    <w:abstractNumId w:val="20"/>
  </w:num>
  <w:num w:numId="21" w16cid:durableId="1241476458">
    <w:abstractNumId w:val="37"/>
  </w:num>
  <w:num w:numId="22" w16cid:durableId="1431000143">
    <w:abstractNumId w:val="21"/>
  </w:num>
  <w:num w:numId="23" w16cid:durableId="534654242">
    <w:abstractNumId w:val="38"/>
  </w:num>
  <w:num w:numId="24" w16cid:durableId="1439064192">
    <w:abstractNumId w:val="7"/>
  </w:num>
  <w:num w:numId="25" w16cid:durableId="1616328589">
    <w:abstractNumId w:val="8"/>
  </w:num>
  <w:num w:numId="26" w16cid:durableId="1488354023">
    <w:abstractNumId w:val="2"/>
  </w:num>
  <w:num w:numId="27" w16cid:durableId="1360201325">
    <w:abstractNumId w:val="27"/>
  </w:num>
  <w:num w:numId="28" w16cid:durableId="629747109">
    <w:abstractNumId w:val="41"/>
  </w:num>
  <w:num w:numId="29" w16cid:durableId="1498226427">
    <w:abstractNumId w:val="15"/>
  </w:num>
  <w:num w:numId="30" w16cid:durableId="1607150136">
    <w:abstractNumId w:val="18"/>
  </w:num>
  <w:num w:numId="31" w16cid:durableId="1297953681">
    <w:abstractNumId w:val="16"/>
  </w:num>
  <w:num w:numId="32" w16cid:durableId="651981471">
    <w:abstractNumId w:val="36"/>
  </w:num>
  <w:num w:numId="33" w16cid:durableId="465857981">
    <w:abstractNumId w:val="44"/>
  </w:num>
  <w:num w:numId="34" w16cid:durableId="1867908481">
    <w:abstractNumId w:val="24"/>
  </w:num>
  <w:num w:numId="35" w16cid:durableId="992833581">
    <w:abstractNumId w:val="19"/>
  </w:num>
  <w:num w:numId="36" w16cid:durableId="2058428701">
    <w:abstractNumId w:val="28"/>
  </w:num>
  <w:num w:numId="37" w16cid:durableId="675040800">
    <w:abstractNumId w:val="46"/>
  </w:num>
  <w:num w:numId="38" w16cid:durableId="708339749">
    <w:abstractNumId w:val="33"/>
  </w:num>
  <w:num w:numId="39" w16cid:durableId="586891515">
    <w:abstractNumId w:val="30"/>
  </w:num>
  <w:num w:numId="40" w16cid:durableId="1970479372">
    <w:abstractNumId w:val="17"/>
  </w:num>
  <w:num w:numId="41" w16cid:durableId="24403670">
    <w:abstractNumId w:val="1"/>
  </w:num>
  <w:num w:numId="42" w16cid:durableId="1498886019">
    <w:abstractNumId w:val="42"/>
  </w:num>
  <w:num w:numId="43" w16cid:durableId="371418438">
    <w:abstractNumId w:val="23"/>
  </w:num>
  <w:num w:numId="44" w16cid:durableId="1523782568">
    <w:abstractNumId w:val="6"/>
  </w:num>
  <w:num w:numId="45" w16cid:durableId="1114514851">
    <w:abstractNumId w:val="31"/>
  </w:num>
  <w:num w:numId="46" w16cid:durableId="857818345">
    <w:abstractNumId w:val="12"/>
  </w:num>
  <w:num w:numId="47" w16cid:durableId="886138284">
    <w:abstractNumId w:val="13"/>
  </w:num>
  <w:num w:numId="48" w16cid:durableId="876696095">
    <w:abstractNumId w:val="3"/>
  </w:num>
  <w:num w:numId="49" w16cid:durableId="1989170911">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3A24"/>
    <w:rsid w:val="0001002C"/>
    <w:rsid w:val="000103ED"/>
    <w:rsid w:val="0001228C"/>
    <w:rsid w:val="00013791"/>
    <w:rsid w:val="000151CB"/>
    <w:rsid w:val="000170DB"/>
    <w:rsid w:val="00023960"/>
    <w:rsid w:val="00033933"/>
    <w:rsid w:val="00040C22"/>
    <w:rsid w:val="000414C6"/>
    <w:rsid w:val="0004579E"/>
    <w:rsid w:val="00047415"/>
    <w:rsid w:val="00056247"/>
    <w:rsid w:val="000617D3"/>
    <w:rsid w:val="00063955"/>
    <w:rsid w:val="00064A55"/>
    <w:rsid w:val="00065D2B"/>
    <w:rsid w:val="00067BC3"/>
    <w:rsid w:val="00071091"/>
    <w:rsid w:val="0007233A"/>
    <w:rsid w:val="00072640"/>
    <w:rsid w:val="00072731"/>
    <w:rsid w:val="00075C4C"/>
    <w:rsid w:val="00075E8E"/>
    <w:rsid w:val="00076437"/>
    <w:rsid w:val="00076520"/>
    <w:rsid w:val="0007659C"/>
    <w:rsid w:val="00076871"/>
    <w:rsid w:val="0008307F"/>
    <w:rsid w:val="00085B8D"/>
    <w:rsid w:val="00087214"/>
    <w:rsid w:val="00087C8B"/>
    <w:rsid w:val="000910F6"/>
    <w:rsid w:val="00094BC2"/>
    <w:rsid w:val="000A0FEE"/>
    <w:rsid w:val="000A3303"/>
    <w:rsid w:val="000A4483"/>
    <w:rsid w:val="000A4AF2"/>
    <w:rsid w:val="000A6434"/>
    <w:rsid w:val="000A700C"/>
    <w:rsid w:val="000B01C1"/>
    <w:rsid w:val="000B18AD"/>
    <w:rsid w:val="000B33B1"/>
    <w:rsid w:val="000B3D60"/>
    <w:rsid w:val="000C1FC3"/>
    <w:rsid w:val="000C31B5"/>
    <w:rsid w:val="000C3781"/>
    <w:rsid w:val="000C5268"/>
    <w:rsid w:val="000D04CC"/>
    <w:rsid w:val="000D051A"/>
    <w:rsid w:val="000D0922"/>
    <w:rsid w:val="000D6FD8"/>
    <w:rsid w:val="000E372A"/>
    <w:rsid w:val="000E41F6"/>
    <w:rsid w:val="000E4932"/>
    <w:rsid w:val="000E4FF0"/>
    <w:rsid w:val="000F1225"/>
    <w:rsid w:val="000F1EE8"/>
    <w:rsid w:val="000F2ACC"/>
    <w:rsid w:val="000F4407"/>
    <w:rsid w:val="000F509C"/>
    <w:rsid w:val="000F5DB2"/>
    <w:rsid w:val="000F6495"/>
    <w:rsid w:val="00104B3F"/>
    <w:rsid w:val="00104FB2"/>
    <w:rsid w:val="00105846"/>
    <w:rsid w:val="0010639D"/>
    <w:rsid w:val="00106E8F"/>
    <w:rsid w:val="00126608"/>
    <w:rsid w:val="00127692"/>
    <w:rsid w:val="00130073"/>
    <w:rsid w:val="00132B10"/>
    <w:rsid w:val="00133406"/>
    <w:rsid w:val="00133610"/>
    <w:rsid w:val="00134578"/>
    <w:rsid w:val="0013529E"/>
    <w:rsid w:val="00137DB7"/>
    <w:rsid w:val="0014046F"/>
    <w:rsid w:val="001423C5"/>
    <w:rsid w:val="001443B9"/>
    <w:rsid w:val="00145DF1"/>
    <w:rsid w:val="00146CD7"/>
    <w:rsid w:val="0014768B"/>
    <w:rsid w:val="001501B5"/>
    <w:rsid w:val="00150805"/>
    <w:rsid w:val="001509B5"/>
    <w:rsid w:val="00151FF4"/>
    <w:rsid w:val="00154CC7"/>
    <w:rsid w:val="00154EFB"/>
    <w:rsid w:val="0015531B"/>
    <w:rsid w:val="00155A87"/>
    <w:rsid w:val="00160447"/>
    <w:rsid w:val="0016258A"/>
    <w:rsid w:val="0016541B"/>
    <w:rsid w:val="001655A4"/>
    <w:rsid w:val="00165F80"/>
    <w:rsid w:val="00166799"/>
    <w:rsid w:val="001715E6"/>
    <w:rsid w:val="00172BFB"/>
    <w:rsid w:val="00176437"/>
    <w:rsid w:val="0018339C"/>
    <w:rsid w:val="00185198"/>
    <w:rsid w:val="0018534E"/>
    <w:rsid w:val="001907CA"/>
    <w:rsid w:val="001930F0"/>
    <w:rsid w:val="00193880"/>
    <w:rsid w:val="001945CA"/>
    <w:rsid w:val="00194EB3"/>
    <w:rsid w:val="001A31CB"/>
    <w:rsid w:val="001A356B"/>
    <w:rsid w:val="001A3ABD"/>
    <w:rsid w:val="001A456C"/>
    <w:rsid w:val="001A556D"/>
    <w:rsid w:val="001A58C0"/>
    <w:rsid w:val="001B1752"/>
    <w:rsid w:val="001B5222"/>
    <w:rsid w:val="001C033C"/>
    <w:rsid w:val="001C1EFB"/>
    <w:rsid w:val="001C30BF"/>
    <w:rsid w:val="001C4992"/>
    <w:rsid w:val="001D049E"/>
    <w:rsid w:val="001D1034"/>
    <w:rsid w:val="001D1F78"/>
    <w:rsid w:val="001D3827"/>
    <w:rsid w:val="001D575B"/>
    <w:rsid w:val="001D7C75"/>
    <w:rsid w:val="001E2D2F"/>
    <w:rsid w:val="001E3BDB"/>
    <w:rsid w:val="001E480C"/>
    <w:rsid w:val="001E56A2"/>
    <w:rsid w:val="001E5B25"/>
    <w:rsid w:val="001E7A9C"/>
    <w:rsid w:val="001F0152"/>
    <w:rsid w:val="001F0E64"/>
    <w:rsid w:val="001F0E70"/>
    <w:rsid w:val="001F2E57"/>
    <w:rsid w:val="001F5523"/>
    <w:rsid w:val="001F5E84"/>
    <w:rsid w:val="001F7CD6"/>
    <w:rsid w:val="00203387"/>
    <w:rsid w:val="00207E27"/>
    <w:rsid w:val="00211762"/>
    <w:rsid w:val="00211FF0"/>
    <w:rsid w:val="0021243C"/>
    <w:rsid w:val="0021428D"/>
    <w:rsid w:val="00215459"/>
    <w:rsid w:val="0021585C"/>
    <w:rsid w:val="00215F13"/>
    <w:rsid w:val="002166C0"/>
    <w:rsid w:val="00217B6C"/>
    <w:rsid w:val="00220AF1"/>
    <w:rsid w:val="0022192C"/>
    <w:rsid w:val="00222356"/>
    <w:rsid w:val="00223486"/>
    <w:rsid w:val="0022595A"/>
    <w:rsid w:val="00227C53"/>
    <w:rsid w:val="002305F9"/>
    <w:rsid w:val="00232044"/>
    <w:rsid w:val="00233298"/>
    <w:rsid w:val="002337F3"/>
    <w:rsid w:val="00234F8F"/>
    <w:rsid w:val="00241062"/>
    <w:rsid w:val="00243285"/>
    <w:rsid w:val="00244E8C"/>
    <w:rsid w:val="0024554A"/>
    <w:rsid w:val="0024557F"/>
    <w:rsid w:val="002465C7"/>
    <w:rsid w:val="002471C3"/>
    <w:rsid w:val="00250147"/>
    <w:rsid w:val="0025097B"/>
    <w:rsid w:val="00253981"/>
    <w:rsid w:val="00254E10"/>
    <w:rsid w:val="0025557D"/>
    <w:rsid w:val="00257B23"/>
    <w:rsid w:val="002603FC"/>
    <w:rsid w:val="0026085B"/>
    <w:rsid w:val="00260F01"/>
    <w:rsid w:val="00262CB6"/>
    <w:rsid w:val="00263716"/>
    <w:rsid w:val="00270A67"/>
    <w:rsid w:val="00272CBB"/>
    <w:rsid w:val="00274934"/>
    <w:rsid w:val="00274DE1"/>
    <w:rsid w:val="00275A77"/>
    <w:rsid w:val="00280429"/>
    <w:rsid w:val="00283B07"/>
    <w:rsid w:val="00285EB5"/>
    <w:rsid w:val="00285F5A"/>
    <w:rsid w:val="00291383"/>
    <w:rsid w:val="00293FFF"/>
    <w:rsid w:val="0029445B"/>
    <w:rsid w:val="00294A23"/>
    <w:rsid w:val="00294CB7"/>
    <w:rsid w:val="002A0632"/>
    <w:rsid w:val="002A4A82"/>
    <w:rsid w:val="002B0B10"/>
    <w:rsid w:val="002B0B5E"/>
    <w:rsid w:val="002B2F34"/>
    <w:rsid w:val="002B4531"/>
    <w:rsid w:val="002B5231"/>
    <w:rsid w:val="002C5642"/>
    <w:rsid w:val="002C56B8"/>
    <w:rsid w:val="002D132A"/>
    <w:rsid w:val="002D1C15"/>
    <w:rsid w:val="002D21BB"/>
    <w:rsid w:val="002D3D1A"/>
    <w:rsid w:val="002D4B5D"/>
    <w:rsid w:val="002D4FCB"/>
    <w:rsid w:val="002D5633"/>
    <w:rsid w:val="002E0294"/>
    <w:rsid w:val="002E12AF"/>
    <w:rsid w:val="002E2AE9"/>
    <w:rsid w:val="002E3260"/>
    <w:rsid w:val="002E634F"/>
    <w:rsid w:val="002F0CE7"/>
    <w:rsid w:val="002F3052"/>
    <w:rsid w:val="002F58F5"/>
    <w:rsid w:val="003016F6"/>
    <w:rsid w:val="003018DE"/>
    <w:rsid w:val="003039DF"/>
    <w:rsid w:val="003073B3"/>
    <w:rsid w:val="003103F8"/>
    <w:rsid w:val="00311739"/>
    <w:rsid w:val="00312460"/>
    <w:rsid w:val="0031264A"/>
    <w:rsid w:val="003151BD"/>
    <w:rsid w:val="00316904"/>
    <w:rsid w:val="00321FF4"/>
    <w:rsid w:val="00323F95"/>
    <w:rsid w:val="003246C2"/>
    <w:rsid w:val="00324FAD"/>
    <w:rsid w:val="00325BEE"/>
    <w:rsid w:val="00331548"/>
    <w:rsid w:val="00331A21"/>
    <w:rsid w:val="003330BC"/>
    <w:rsid w:val="00335CD1"/>
    <w:rsid w:val="00346A04"/>
    <w:rsid w:val="00346F83"/>
    <w:rsid w:val="00351A15"/>
    <w:rsid w:val="00356918"/>
    <w:rsid w:val="00357E3F"/>
    <w:rsid w:val="00362184"/>
    <w:rsid w:val="00363138"/>
    <w:rsid w:val="00367C8B"/>
    <w:rsid w:val="00370787"/>
    <w:rsid w:val="0037154E"/>
    <w:rsid w:val="00371AB8"/>
    <w:rsid w:val="00371BF2"/>
    <w:rsid w:val="00374170"/>
    <w:rsid w:val="00375728"/>
    <w:rsid w:val="0037576B"/>
    <w:rsid w:val="003800D1"/>
    <w:rsid w:val="00380F33"/>
    <w:rsid w:val="0038100D"/>
    <w:rsid w:val="00382A2A"/>
    <w:rsid w:val="00384AB6"/>
    <w:rsid w:val="00384DC9"/>
    <w:rsid w:val="00386313"/>
    <w:rsid w:val="0038778C"/>
    <w:rsid w:val="00387805"/>
    <w:rsid w:val="00387E10"/>
    <w:rsid w:val="003937EE"/>
    <w:rsid w:val="00393801"/>
    <w:rsid w:val="00397FB3"/>
    <w:rsid w:val="003A0CE9"/>
    <w:rsid w:val="003A7942"/>
    <w:rsid w:val="003A7F3C"/>
    <w:rsid w:val="003B45A7"/>
    <w:rsid w:val="003B7B61"/>
    <w:rsid w:val="003C0020"/>
    <w:rsid w:val="003C0DAE"/>
    <w:rsid w:val="003C238E"/>
    <w:rsid w:val="003C3E82"/>
    <w:rsid w:val="003C5850"/>
    <w:rsid w:val="003C6AC1"/>
    <w:rsid w:val="003D18CC"/>
    <w:rsid w:val="003D286C"/>
    <w:rsid w:val="003D2988"/>
    <w:rsid w:val="003D41D8"/>
    <w:rsid w:val="003E3961"/>
    <w:rsid w:val="003E4738"/>
    <w:rsid w:val="003E4D2E"/>
    <w:rsid w:val="003E7477"/>
    <w:rsid w:val="003E74A7"/>
    <w:rsid w:val="003F01BC"/>
    <w:rsid w:val="003F0858"/>
    <w:rsid w:val="003F20DE"/>
    <w:rsid w:val="003F243F"/>
    <w:rsid w:val="003F2B72"/>
    <w:rsid w:val="003F2D15"/>
    <w:rsid w:val="003F4162"/>
    <w:rsid w:val="003F4E82"/>
    <w:rsid w:val="003F4FE2"/>
    <w:rsid w:val="003F5F71"/>
    <w:rsid w:val="003F724F"/>
    <w:rsid w:val="00401424"/>
    <w:rsid w:val="00405BC2"/>
    <w:rsid w:val="0041485A"/>
    <w:rsid w:val="00431ECE"/>
    <w:rsid w:val="00433C0A"/>
    <w:rsid w:val="004358B7"/>
    <w:rsid w:val="00435A70"/>
    <w:rsid w:val="00435ABD"/>
    <w:rsid w:val="0043657C"/>
    <w:rsid w:val="00440E65"/>
    <w:rsid w:val="004427D3"/>
    <w:rsid w:val="00442B01"/>
    <w:rsid w:val="00445528"/>
    <w:rsid w:val="00450F32"/>
    <w:rsid w:val="00451421"/>
    <w:rsid w:val="00453CF8"/>
    <w:rsid w:val="00454CFF"/>
    <w:rsid w:val="00462728"/>
    <w:rsid w:val="00463694"/>
    <w:rsid w:val="0046574B"/>
    <w:rsid w:val="00466FE6"/>
    <w:rsid w:val="00467B65"/>
    <w:rsid w:val="0047031E"/>
    <w:rsid w:val="0047185B"/>
    <w:rsid w:val="00472083"/>
    <w:rsid w:val="00472276"/>
    <w:rsid w:val="00472480"/>
    <w:rsid w:val="00472D29"/>
    <w:rsid w:val="00480299"/>
    <w:rsid w:val="004805AB"/>
    <w:rsid w:val="00480E52"/>
    <w:rsid w:val="004843FD"/>
    <w:rsid w:val="004851E0"/>
    <w:rsid w:val="004869E3"/>
    <w:rsid w:val="0048724F"/>
    <w:rsid w:val="00490302"/>
    <w:rsid w:val="0049114B"/>
    <w:rsid w:val="00492BFC"/>
    <w:rsid w:val="00493FEC"/>
    <w:rsid w:val="004A2948"/>
    <w:rsid w:val="004A47E1"/>
    <w:rsid w:val="004A6BAD"/>
    <w:rsid w:val="004B506C"/>
    <w:rsid w:val="004B54A2"/>
    <w:rsid w:val="004B70FC"/>
    <w:rsid w:val="004C5271"/>
    <w:rsid w:val="004C624A"/>
    <w:rsid w:val="004D2A70"/>
    <w:rsid w:val="004D3D58"/>
    <w:rsid w:val="004E03D6"/>
    <w:rsid w:val="004E1062"/>
    <w:rsid w:val="004E14CA"/>
    <w:rsid w:val="004E17C8"/>
    <w:rsid w:val="004E5318"/>
    <w:rsid w:val="004E7388"/>
    <w:rsid w:val="004F0E10"/>
    <w:rsid w:val="004F13CD"/>
    <w:rsid w:val="004F1BAC"/>
    <w:rsid w:val="004F1DA0"/>
    <w:rsid w:val="004F2905"/>
    <w:rsid w:val="004F40DB"/>
    <w:rsid w:val="004F59BC"/>
    <w:rsid w:val="004F720A"/>
    <w:rsid w:val="00500513"/>
    <w:rsid w:val="0050190A"/>
    <w:rsid w:val="00501BFC"/>
    <w:rsid w:val="005020F3"/>
    <w:rsid w:val="00502AFB"/>
    <w:rsid w:val="00502FC4"/>
    <w:rsid w:val="005036DF"/>
    <w:rsid w:val="005050F1"/>
    <w:rsid w:val="005060DF"/>
    <w:rsid w:val="00510802"/>
    <w:rsid w:val="00512988"/>
    <w:rsid w:val="0051374D"/>
    <w:rsid w:val="00515DE0"/>
    <w:rsid w:val="00517552"/>
    <w:rsid w:val="00517EC0"/>
    <w:rsid w:val="00521EA0"/>
    <w:rsid w:val="00522331"/>
    <w:rsid w:val="00523089"/>
    <w:rsid w:val="00523B6B"/>
    <w:rsid w:val="005276A9"/>
    <w:rsid w:val="005303E4"/>
    <w:rsid w:val="005307EA"/>
    <w:rsid w:val="005326C5"/>
    <w:rsid w:val="00532736"/>
    <w:rsid w:val="00534848"/>
    <w:rsid w:val="00535810"/>
    <w:rsid w:val="005372FD"/>
    <w:rsid w:val="005411E6"/>
    <w:rsid w:val="005447D5"/>
    <w:rsid w:val="0054589D"/>
    <w:rsid w:val="00547F38"/>
    <w:rsid w:val="00550A5A"/>
    <w:rsid w:val="00550E52"/>
    <w:rsid w:val="00551F01"/>
    <w:rsid w:val="00552D07"/>
    <w:rsid w:val="00553195"/>
    <w:rsid w:val="00556E98"/>
    <w:rsid w:val="005664D7"/>
    <w:rsid w:val="00570116"/>
    <w:rsid w:val="00570A15"/>
    <w:rsid w:val="00570FC9"/>
    <w:rsid w:val="00571C21"/>
    <w:rsid w:val="0057384F"/>
    <w:rsid w:val="00575474"/>
    <w:rsid w:val="005763F8"/>
    <w:rsid w:val="00581914"/>
    <w:rsid w:val="00581D93"/>
    <w:rsid w:val="00581E24"/>
    <w:rsid w:val="00583835"/>
    <w:rsid w:val="00586EE1"/>
    <w:rsid w:val="005931E5"/>
    <w:rsid w:val="0059430C"/>
    <w:rsid w:val="005965A8"/>
    <w:rsid w:val="005966FE"/>
    <w:rsid w:val="0059684E"/>
    <w:rsid w:val="005A0A44"/>
    <w:rsid w:val="005A1518"/>
    <w:rsid w:val="005A2174"/>
    <w:rsid w:val="005A243E"/>
    <w:rsid w:val="005A2F3E"/>
    <w:rsid w:val="005B276B"/>
    <w:rsid w:val="005B3B0E"/>
    <w:rsid w:val="005B4B24"/>
    <w:rsid w:val="005B4E0F"/>
    <w:rsid w:val="005B5124"/>
    <w:rsid w:val="005B6479"/>
    <w:rsid w:val="005B6546"/>
    <w:rsid w:val="005B7A2C"/>
    <w:rsid w:val="005C2B0D"/>
    <w:rsid w:val="005C4EB0"/>
    <w:rsid w:val="005C529E"/>
    <w:rsid w:val="005C5985"/>
    <w:rsid w:val="005C6ED6"/>
    <w:rsid w:val="005D06A7"/>
    <w:rsid w:val="005D122F"/>
    <w:rsid w:val="005D209C"/>
    <w:rsid w:val="005D5A27"/>
    <w:rsid w:val="005D5B95"/>
    <w:rsid w:val="005D5D55"/>
    <w:rsid w:val="005D5ED3"/>
    <w:rsid w:val="005D7D59"/>
    <w:rsid w:val="005E0116"/>
    <w:rsid w:val="005E5F23"/>
    <w:rsid w:val="005E6944"/>
    <w:rsid w:val="005E75D6"/>
    <w:rsid w:val="005F32A9"/>
    <w:rsid w:val="005F4C7A"/>
    <w:rsid w:val="005F5C9D"/>
    <w:rsid w:val="00600383"/>
    <w:rsid w:val="00600A86"/>
    <w:rsid w:val="006025E4"/>
    <w:rsid w:val="00603E98"/>
    <w:rsid w:val="00604ABC"/>
    <w:rsid w:val="0060585E"/>
    <w:rsid w:val="00607537"/>
    <w:rsid w:val="00607C50"/>
    <w:rsid w:val="00612465"/>
    <w:rsid w:val="006131F0"/>
    <w:rsid w:val="00620B87"/>
    <w:rsid w:val="006221BB"/>
    <w:rsid w:val="0062307C"/>
    <w:rsid w:val="006253F7"/>
    <w:rsid w:val="00625594"/>
    <w:rsid w:val="0062671F"/>
    <w:rsid w:val="0063136F"/>
    <w:rsid w:val="0063152E"/>
    <w:rsid w:val="006318F1"/>
    <w:rsid w:val="00633F23"/>
    <w:rsid w:val="006341A2"/>
    <w:rsid w:val="00636831"/>
    <w:rsid w:val="00636C8E"/>
    <w:rsid w:val="00637EFF"/>
    <w:rsid w:val="00641619"/>
    <w:rsid w:val="00641694"/>
    <w:rsid w:val="00642276"/>
    <w:rsid w:val="006423CC"/>
    <w:rsid w:val="00642A9E"/>
    <w:rsid w:val="00645225"/>
    <w:rsid w:val="006511DD"/>
    <w:rsid w:val="00652119"/>
    <w:rsid w:val="006532D6"/>
    <w:rsid w:val="006539EE"/>
    <w:rsid w:val="006561A4"/>
    <w:rsid w:val="00656895"/>
    <w:rsid w:val="006616CE"/>
    <w:rsid w:val="00665B8B"/>
    <w:rsid w:val="00667336"/>
    <w:rsid w:val="00667A93"/>
    <w:rsid w:val="00672834"/>
    <w:rsid w:val="00675FCE"/>
    <w:rsid w:val="00682FA1"/>
    <w:rsid w:val="00686901"/>
    <w:rsid w:val="00687C6E"/>
    <w:rsid w:val="00690FE6"/>
    <w:rsid w:val="006925D4"/>
    <w:rsid w:val="00693C80"/>
    <w:rsid w:val="006954B6"/>
    <w:rsid w:val="0069760B"/>
    <w:rsid w:val="006A2C72"/>
    <w:rsid w:val="006A5332"/>
    <w:rsid w:val="006A67CB"/>
    <w:rsid w:val="006A705D"/>
    <w:rsid w:val="006A712B"/>
    <w:rsid w:val="006B0D14"/>
    <w:rsid w:val="006B0EB9"/>
    <w:rsid w:val="006B4051"/>
    <w:rsid w:val="006B46B0"/>
    <w:rsid w:val="006C3C65"/>
    <w:rsid w:val="006C47D8"/>
    <w:rsid w:val="006C5FFC"/>
    <w:rsid w:val="006C616F"/>
    <w:rsid w:val="006D03DA"/>
    <w:rsid w:val="006D31A7"/>
    <w:rsid w:val="006D3CC0"/>
    <w:rsid w:val="006E044B"/>
    <w:rsid w:val="006E0A85"/>
    <w:rsid w:val="006E1BB7"/>
    <w:rsid w:val="006E3D58"/>
    <w:rsid w:val="006E5467"/>
    <w:rsid w:val="006E7875"/>
    <w:rsid w:val="006F1215"/>
    <w:rsid w:val="006F162D"/>
    <w:rsid w:val="006F21DE"/>
    <w:rsid w:val="006F2823"/>
    <w:rsid w:val="007011F6"/>
    <w:rsid w:val="007035D8"/>
    <w:rsid w:val="00712F2F"/>
    <w:rsid w:val="007131C0"/>
    <w:rsid w:val="0071477E"/>
    <w:rsid w:val="00715521"/>
    <w:rsid w:val="00715F2F"/>
    <w:rsid w:val="0071602C"/>
    <w:rsid w:val="0072319B"/>
    <w:rsid w:val="00723A52"/>
    <w:rsid w:val="00725478"/>
    <w:rsid w:val="00735A27"/>
    <w:rsid w:val="00735FFD"/>
    <w:rsid w:val="0073786D"/>
    <w:rsid w:val="0074066E"/>
    <w:rsid w:val="00740740"/>
    <w:rsid w:val="00740827"/>
    <w:rsid w:val="0074367D"/>
    <w:rsid w:val="00743C9D"/>
    <w:rsid w:val="00744F07"/>
    <w:rsid w:val="007458C5"/>
    <w:rsid w:val="00745CF7"/>
    <w:rsid w:val="00746BB0"/>
    <w:rsid w:val="00747E13"/>
    <w:rsid w:val="00750791"/>
    <w:rsid w:val="00751375"/>
    <w:rsid w:val="00751F90"/>
    <w:rsid w:val="00755666"/>
    <w:rsid w:val="00756844"/>
    <w:rsid w:val="0075739B"/>
    <w:rsid w:val="00760E24"/>
    <w:rsid w:val="00761A4B"/>
    <w:rsid w:val="0076362D"/>
    <w:rsid w:val="0076450F"/>
    <w:rsid w:val="007664D6"/>
    <w:rsid w:val="00773530"/>
    <w:rsid w:val="00773D54"/>
    <w:rsid w:val="0077444E"/>
    <w:rsid w:val="00774F9F"/>
    <w:rsid w:val="00775301"/>
    <w:rsid w:val="007825DF"/>
    <w:rsid w:val="007831D6"/>
    <w:rsid w:val="00784269"/>
    <w:rsid w:val="0078690C"/>
    <w:rsid w:val="00786EB2"/>
    <w:rsid w:val="0079118E"/>
    <w:rsid w:val="007923F1"/>
    <w:rsid w:val="00792ED9"/>
    <w:rsid w:val="00795373"/>
    <w:rsid w:val="00795EEC"/>
    <w:rsid w:val="007A0F53"/>
    <w:rsid w:val="007A22E0"/>
    <w:rsid w:val="007A2794"/>
    <w:rsid w:val="007A4E73"/>
    <w:rsid w:val="007A6DDA"/>
    <w:rsid w:val="007B0270"/>
    <w:rsid w:val="007B230A"/>
    <w:rsid w:val="007B731A"/>
    <w:rsid w:val="007C0FAB"/>
    <w:rsid w:val="007C228B"/>
    <w:rsid w:val="007C274A"/>
    <w:rsid w:val="007C51A3"/>
    <w:rsid w:val="007C62F7"/>
    <w:rsid w:val="007D3C15"/>
    <w:rsid w:val="007E1E21"/>
    <w:rsid w:val="007E4C96"/>
    <w:rsid w:val="007E5216"/>
    <w:rsid w:val="007E560F"/>
    <w:rsid w:val="007E6D83"/>
    <w:rsid w:val="007E7FB9"/>
    <w:rsid w:val="007F12FB"/>
    <w:rsid w:val="007F1C8F"/>
    <w:rsid w:val="007F1EB0"/>
    <w:rsid w:val="007F22C4"/>
    <w:rsid w:val="007F5D73"/>
    <w:rsid w:val="00800B28"/>
    <w:rsid w:val="00801A5E"/>
    <w:rsid w:val="00801AB2"/>
    <w:rsid w:val="008020FA"/>
    <w:rsid w:val="00807018"/>
    <w:rsid w:val="00815BAA"/>
    <w:rsid w:val="00816CCF"/>
    <w:rsid w:val="00820BE0"/>
    <w:rsid w:val="008211DF"/>
    <w:rsid w:val="00821BA7"/>
    <w:rsid w:val="0083150A"/>
    <w:rsid w:val="00831A5B"/>
    <w:rsid w:val="00831F24"/>
    <w:rsid w:val="00837D2F"/>
    <w:rsid w:val="00843D4D"/>
    <w:rsid w:val="0084785F"/>
    <w:rsid w:val="00850729"/>
    <w:rsid w:val="00854402"/>
    <w:rsid w:val="0085490B"/>
    <w:rsid w:val="0085646F"/>
    <w:rsid w:val="008567C9"/>
    <w:rsid w:val="008569E6"/>
    <w:rsid w:val="008602A6"/>
    <w:rsid w:val="00860B50"/>
    <w:rsid w:val="00862B9E"/>
    <w:rsid w:val="00862BC9"/>
    <w:rsid w:val="00864684"/>
    <w:rsid w:val="008646EA"/>
    <w:rsid w:val="00867211"/>
    <w:rsid w:val="00867769"/>
    <w:rsid w:val="008718AC"/>
    <w:rsid w:val="00872A1C"/>
    <w:rsid w:val="008737C7"/>
    <w:rsid w:val="00874C46"/>
    <w:rsid w:val="00876B42"/>
    <w:rsid w:val="008819A7"/>
    <w:rsid w:val="00881F32"/>
    <w:rsid w:val="00882724"/>
    <w:rsid w:val="00883BCD"/>
    <w:rsid w:val="00884C34"/>
    <w:rsid w:val="00887206"/>
    <w:rsid w:val="00891F06"/>
    <w:rsid w:val="008920AD"/>
    <w:rsid w:val="00892B5E"/>
    <w:rsid w:val="008956D1"/>
    <w:rsid w:val="00897CD4"/>
    <w:rsid w:val="008A3922"/>
    <w:rsid w:val="008B3561"/>
    <w:rsid w:val="008B42C1"/>
    <w:rsid w:val="008B5410"/>
    <w:rsid w:val="008C510F"/>
    <w:rsid w:val="008C6222"/>
    <w:rsid w:val="008C7CFC"/>
    <w:rsid w:val="008C7E52"/>
    <w:rsid w:val="008C7F88"/>
    <w:rsid w:val="008D00E0"/>
    <w:rsid w:val="008D0D46"/>
    <w:rsid w:val="008D192D"/>
    <w:rsid w:val="008D2D48"/>
    <w:rsid w:val="008D77EF"/>
    <w:rsid w:val="008E240C"/>
    <w:rsid w:val="008E2A73"/>
    <w:rsid w:val="008E60B0"/>
    <w:rsid w:val="008E6D7D"/>
    <w:rsid w:val="008F34C8"/>
    <w:rsid w:val="008F3662"/>
    <w:rsid w:val="008F57FB"/>
    <w:rsid w:val="008F603B"/>
    <w:rsid w:val="008F70E2"/>
    <w:rsid w:val="00901440"/>
    <w:rsid w:val="00901577"/>
    <w:rsid w:val="009028B5"/>
    <w:rsid w:val="00902C8A"/>
    <w:rsid w:val="00907210"/>
    <w:rsid w:val="009079AE"/>
    <w:rsid w:val="00907DAE"/>
    <w:rsid w:val="00912DC0"/>
    <w:rsid w:val="0091320A"/>
    <w:rsid w:val="00914168"/>
    <w:rsid w:val="0091499B"/>
    <w:rsid w:val="0091608E"/>
    <w:rsid w:val="009168DC"/>
    <w:rsid w:val="00922DB6"/>
    <w:rsid w:val="00923EFE"/>
    <w:rsid w:val="00926DCF"/>
    <w:rsid w:val="009271DE"/>
    <w:rsid w:val="00930139"/>
    <w:rsid w:val="00930A86"/>
    <w:rsid w:val="009321CF"/>
    <w:rsid w:val="00934441"/>
    <w:rsid w:val="00934473"/>
    <w:rsid w:val="009417DE"/>
    <w:rsid w:val="00941CD2"/>
    <w:rsid w:val="00941E70"/>
    <w:rsid w:val="00942B06"/>
    <w:rsid w:val="00945AD3"/>
    <w:rsid w:val="00951BFB"/>
    <w:rsid w:val="00951ED0"/>
    <w:rsid w:val="0095265A"/>
    <w:rsid w:val="00954588"/>
    <w:rsid w:val="00960948"/>
    <w:rsid w:val="0096336D"/>
    <w:rsid w:val="00966E18"/>
    <w:rsid w:val="0097038B"/>
    <w:rsid w:val="00973449"/>
    <w:rsid w:val="00974846"/>
    <w:rsid w:val="009749FB"/>
    <w:rsid w:val="009759AF"/>
    <w:rsid w:val="009772CB"/>
    <w:rsid w:val="00985EF1"/>
    <w:rsid w:val="00994A2E"/>
    <w:rsid w:val="00996DD1"/>
    <w:rsid w:val="00997D9D"/>
    <w:rsid w:val="009A1CA5"/>
    <w:rsid w:val="009A2FA5"/>
    <w:rsid w:val="009A5908"/>
    <w:rsid w:val="009A7A59"/>
    <w:rsid w:val="009B0E0F"/>
    <w:rsid w:val="009B33D4"/>
    <w:rsid w:val="009B359B"/>
    <w:rsid w:val="009B507B"/>
    <w:rsid w:val="009C09BE"/>
    <w:rsid w:val="009C28B8"/>
    <w:rsid w:val="009C4534"/>
    <w:rsid w:val="009C4D1D"/>
    <w:rsid w:val="009C73A7"/>
    <w:rsid w:val="009D0098"/>
    <w:rsid w:val="009D29ED"/>
    <w:rsid w:val="009D3065"/>
    <w:rsid w:val="009D4889"/>
    <w:rsid w:val="009D7A9D"/>
    <w:rsid w:val="009E0299"/>
    <w:rsid w:val="009E0E63"/>
    <w:rsid w:val="009E1089"/>
    <w:rsid w:val="009E25B4"/>
    <w:rsid w:val="009E298D"/>
    <w:rsid w:val="009E2C74"/>
    <w:rsid w:val="009E4427"/>
    <w:rsid w:val="009E76F7"/>
    <w:rsid w:val="009E7A81"/>
    <w:rsid w:val="009F0744"/>
    <w:rsid w:val="009F0FFC"/>
    <w:rsid w:val="009F17B5"/>
    <w:rsid w:val="009F22C6"/>
    <w:rsid w:val="009F4549"/>
    <w:rsid w:val="009F5257"/>
    <w:rsid w:val="009F5318"/>
    <w:rsid w:val="009F5B16"/>
    <w:rsid w:val="00A003CC"/>
    <w:rsid w:val="00A0131C"/>
    <w:rsid w:val="00A0171E"/>
    <w:rsid w:val="00A020E2"/>
    <w:rsid w:val="00A03934"/>
    <w:rsid w:val="00A039AE"/>
    <w:rsid w:val="00A0785F"/>
    <w:rsid w:val="00A1503E"/>
    <w:rsid w:val="00A2168A"/>
    <w:rsid w:val="00A23CC3"/>
    <w:rsid w:val="00A243AF"/>
    <w:rsid w:val="00A30BA6"/>
    <w:rsid w:val="00A35352"/>
    <w:rsid w:val="00A375FE"/>
    <w:rsid w:val="00A40A00"/>
    <w:rsid w:val="00A4298A"/>
    <w:rsid w:val="00A45BF3"/>
    <w:rsid w:val="00A51F92"/>
    <w:rsid w:val="00A5217F"/>
    <w:rsid w:val="00A561CD"/>
    <w:rsid w:val="00A602F7"/>
    <w:rsid w:val="00A6139D"/>
    <w:rsid w:val="00A6197F"/>
    <w:rsid w:val="00A65092"/>
    <w:rsid w:val="00A67F66"/>
    <w:rsid w:val="00A713BB"/>
    <w:rsid w:val="00A7230F"/>
    <w:rsid w:val="00A74050"/>
    <w:rsid w:val="00A765DF"/>
    <w:rsid w:val="00A81112"/>
    <w:rsid w:val="00A8251B"/>
    <w:rsid w:val="00A831CA"/>
    <w:rsid w:val="00A840FB"/>
    <w:rsid w:val="00A85F53"/>
    <w:rsid w:val="00A86695"/>
    <w:rsid w:val="00A875D3"/>
    <w:rsid w:val="00A91D07"/>
    <w:rsid w:val="00A929FF"/>
    <w:rsid w:val="00A93E92"/>
    <w:rsid w:val="00A973E4"/>
    <w:rsid w:val="00AA4C76"/>
    <w:rsid w:val="00AA4C84"/>
    <w:rsid w:val="00AA5926"/>
    <w:rsid w:val="00AA5FA7"/>
    <w:rsid w:val="00AA7962"/>
    <w:rsid w:val="00AB08C9"/>
    <w:rsid w:val="00AB13D1"/>
    <w:rsid w:val="00AB22BC"/>
    <w:rsid w:val="00AB2836"/>
    <w:rsid w:val="00AB343E"/>
    <w:rsid w:val="00AB3CDF"/>
    <w:rsid w:val="00AB5C3E"/>
    <w:rsid w:val="00AB7895"/>
    <w:rsid w:val="00AC2EE8"/>
    <w:rsid w:val="00AC3D8C"/>
    <w:rsid w:val="00AC5836"/>
    <w:rsid w:val="00AC7F69"/>
    <w:rsid w:val="00AD0FFD"/>
    <w:rsid w:val="00AD176B"/>
    <w:rsid w:val="00AD1BC7"/>
    <w:rsid w:val="00AD2F59"/>
    <w:rsid w:val="00AD4485"/>
    <w:rsid w:val="00AD4FB0"/>
    <w:rsid w:val="00AD5965"/>
    <w:rsid w:val="00AE02CA"/>
    <w:rsid w:val="00AE1FD0"/>
    <w:rsid w:val="00AE4BD9"/>
    <w:rsid w:val="00AE4E86"/>
    <w:rsid w:val="00AE5A5C"/>
    <w:rsid w:val="00AE6B8D"/>
    <w:rsid w:val="00AE78A3"/>
    <w:rsid w:val="00AF05BD"/>
    <w:rsid w:val="00AF088D"/>
    <w:rsid w:val="00AF2E77"/>
    <w:rsid w:val="00AF5800"/>
    <w:rsid w:val="00AF6EAE"/>
    <w:rsid w:val="00AF6F95"/>
    <w:rsid w:val="00AF7DD1"/>
    <w:rsid w:val="00B00854"/>
    <w:rsid w:val="00B04EA7"/>
    <w:rsid w:val="00B05C54"/>
    <w:rsid w:val="00B1273A"/>
    <w:rsid w:val="00B155D8"/>
    <w:rsid w:val="00B167AF"/>
    <w:rsid w:val="00B21E26"/>
    <w:rsid w:val="00B25D2B"/>
    <w:rsid w:val="00B325BF"/>
    <w:rsid w:val="00B3346B"/>
    <w:rsid w:val="00B378E4"/>
    <w:rsid w:val="00B3797F"/>
    <w:rsid w:val="00B37E53"/>
    <w:rsid w:val="00B430E9"/>
    <w:rsid w:val="00B43243"/>
    <w:rsid w:val="00B435A9"/>
    <w:rsid w:val="00B43956"/>
    <w:rsid w:val="00B43A82"/>
    <w:rsid w:val="00B44119"/>
    <w:rsid w:val="00B469F5"/>
    <w:rsid w:val="00B500FE"/>
    <w:rsid w:val="00B53E92"/>
    <w:rsid w:val="00B55425"/>
    <w:rsid w:val="00B55B4A"/>
    <w:rsid w:val="00B57BA0"/>
    <w:rsid w:val="00B6194E"/>
    <w:rsid w:val="00B632FC"/>
    <w:rsid w:val="00B64960"/>
    <w:rsid w:val="00B64F67"/>
    <w:rsid w:val="00B6587D"/>
    <w:rsid w:val="00B66A4B"/>
    <w:rsid w:val="00B71D4E"/>
    <w:rsid w:val="00B73A89"/>
    <w:rsid w:val="00B742F5"/>
    <w:rsid w:val="00B74688"/>
    <w:rsid w:val="00B749BB"/>
    <w:rsid w:val="00B75ECE"/>
    <w:rsid w:val="00B852D4"/>
    <w:rsid w:val="00B85A69"/>
    <w:rsid w:val="00B85B3B"/>
    <w:rsid w:val="00B871F3"/>
    <w:rsid w:val="00B87A05"/>
    <w:rsid w:val="00B90C44"/>
    <w:rsid w:val="00B936A1"/>
    <w:rsid w:val="00B9571D"/>
    <w:rsid w:val="00B95803"/>
    <w:rsid w:val="00B967D7"/>
    <w:rsid w:val="00BA054F"/>
    <w:rsid w:val="00BA2B74"/>
    <w:rsid w:val="00BA654C"/>
    <w:rsid w:val="00BB35C8"/>
    <w:rsid w:val="00BB3DD7"/>
    <w:rsid w:val="00BB5831"/>
    <w:rsid w:val="00BB5A7F"/>
    <w:rsid w:val="00BB6670"/>
    <w:rsid w:val="00BC0BE6"/>
    <w:rsid w:val="00BD07B7"/>
    <w:rsid w:val="00BD1EB0"/>
    <w:rsid w:val="00BD26EA"/>
    <w:rsid w:val="00BD5D05"/>
    <w:rsid w:val="00BD6B03"/>
    <w:rsid w:val="00BE46D2"/>
    <w:rsid w:val="00BF194F"/>
    <w:rsid w:val="00BF2C14"/>
    <w:rsid w:val="00BF44FE"/>
    <w:rsid w:val="00BF4E27"/>
    <w:rsid w:val="00BF4F37"/>
    <w:rsid w:val="00BF6241"/>
    <w:rsid w:val="00C01B99"/>
    <w:rsid w:val="00C01CF9"/>
    <w:rsid w:val="00C0222D"/>
    <w:rsid w:val="00C02718"/>
    <w:rsid w:val="00C0278F"/>
    <w:rsid w:val="00C0281F"/>
    <w:rsid w:val="00C03084"/>
    <w:rsid w:val="00C040E5"/>
    <w:rsid w:val="00C0578D"/>
    <w:rsid w:val="00C247AB"/>
    <w:rsid w:val="00C25C1F"/>
    <w:rsid w:val="00C31AA0"/>
    <w:rsid w:val="00C3322D"/>
    <w:rsid w:val="00C3326E"/>
    <w:rsid w:val="00C34600"/>
    <w:rsid w:val="00C475C0"/>
    <w:rsid w:val="00C47849"/>
    <w:rsid w:val="00C51B9C"/>
    <w:rsid w:val="00C51E52"/>
    <w:rsid w:val="00C526E0"/>
    <w:rsid w:val="00C54190"/>
    <w:rsid w:val="00C56F03"/>
    <w:rsid w:val="00C61395"/>
    <w:rsid w:val="00C61AAB"/>
    <w:rsid w:val="00C62F70"/>
    <w:rsid w:val="00C64247"/>
    <w:rsid w:val="00C65A5B"/>
    <w:rsid w:val="00C6660B"/>
    <w:rsid w:val="00C6734D"/>
    <w:rsid w:val="00C70001"/>
    <w:rsid w:val="00C70048"/>
    <w:rsid w:val="00C7423A"/>
    <w:rsid w:val="00C74303"/>
    <w:rsid w:val="00C81B2D"/>
    <w:rsid w:val="00C824FA"/>
    <w:rsid w:val="00C828F2"/>
    <w:rsid w:val="00C82E29"/>
    <w:rsid w:val="00C83C4F"/>
    <w:rsid w:val="00C84596"/>
    <w:rsid w:val="00C8649E"/>
    <w:rsid w:val="00C90453"/>
    <w:rsid w:val="00C94D19"/>
    <w:rsid w:val="00CA4E41"/>
    <w:rsid w:val="00CA583A"/>
    <w:rsid w:val="00CA6D2E"/>
    <w:rsid w:val="00CB33E6"/>
    <w:rsid w:val="00CB34B5"/>
    <w:rsid w:val="00CB4503"/>
    <w:rsid w:val="00CC00E1"/>
    <w:rsid w:val="00CC215A"/>
    <w:rsid w:val="00CC2C9A"/>
    <w:rsid w:val="00CC2E84"/>
    <w:rsid w:val="00CC46FE"/>
    <w:rsid w:val="00CD1B7A"/>
    <w:rsid w:val="00CD35CC"/>
    <w:rsid w:val="00CD37BE"/>
    <w:rsid w:val="00CD47B8"/>
    <w:rsid w:val="00CD4ED8"/>
    <w:rsid w:val="00CD73AA"/>
    <w:rsid w:val="00CE14E7"/>
    <w:rsid w:val="00CE1B97"/>
    <w:rsid w:val="00CE28EC"/>
    <w:rsid w:val="00CE2978"/>
    <w:rsid w:val="00CE3923"/>
    <w:rsid w:val="00CE3ECD"/>
    <w:rsid w:val="00CE4769"/>
    <w:rsid w:val="00CE4C17"/>
    <w:rsid w:val="00CE4CA9"/>
    <w:rsid w:val="00CF149F"/>
    <w:rsid w:val="00CF1736"/>
    <w:rsid w:val="00CF3277"/>
    <w:rsid w:val="00CF4A20"/>
    <w:rsid w:val="00CF67AF"/>
    <w:rsid w:val="00D058E6"/>
    <w:rsid w:val="00D079F1"/>
    <w:rsid w:val="00D12357"/>
    <w:rsid w:val="00D139CD"/>
    <w:rsid w:val="00D14DD5"/>
    <w:rsid w:val="00D14E43"/>
    <w:rsid w:val="00D164AA"/>
    <w:rsid w:val="00D17188"/>
    <w:rsid w:val="00D2150F"/>
    <w:rsid w:val="00D25888"/>
    <w:rsid w:val="00D2596E"/>
    <w:rsid w:val="00D33972"/>
    <w:rsid w:val="00D34C95"/>
    <w:rsid w:val="00D34FF8"/>
    <w:rsid w:val="00D368EF"/>
    <w:rsid w:val="00D36B3B"/>
    <w:rsid w:val="00D36DBF"/>
    <w:rsid w:val="00D37EAC"/>
    <w:rsid w:val="00D40742"/>
    <w:rsid w:val="00D4141F"/>
    <w:rsid w:val="00D430FA"/>
    <w:rsid w:val="00D4586F"/>
    <w:rsid w:val="00D50BEA"/>
    <w:rsid w:val="00D51AE7"/>
    <w:rsid w:val="00D51DB0"/>
    <w:rsid w:val="00D51F15"/>
    <w:rsid w:val="00D52454"/>
    <w:rsid w:val="00D61599"/>
    <w:rsid w:val="00D61B46"/>
    <w:rsid w:val="00D61CDC"/>
    <w:rsid w:val="00D63354"/>
    <w:rsid w:val="00D64722"/>
    <w:rsid w:val="00D65EB3"/>
    <w:rsid w:val="00D664E7"/>
    <w:rsid w:val="00D72214"/>
    <w:rsid w:val="00D7363F"/>
    <w:rsid w:val="00D73D53"/>
    <w:rsid w:val="00D76AA1"/>
    <w:rsid w:val="00D777DB"/>
    <w:rsid w:val="00D8078D"/>
    <w:rsid w:val="00D8192F"/>
    <w:rsid w:val="00D824B9"/>
    <w:rsid w:val="00D85761"/>
    <w:rsid w:val="00D86A2D"/>
    <w:rsid w:val="00D91457"/>
    <w:rsid w:val="00D93B6B"/>
    <w:rsid w:val="00D95135"/>
    <w:rsid w:val="00D97FBA"/>
    <w:rsid w:val="00DA025B"/>
    <w:rsid w:val="00DA13AA"/>
    <w:rsid w:val="00DA47F0"/>
    <w:rsid w:val="00DB223B"/>
    <w:rsid w:val="00DB4FBD"/>
    <w:rsid w:val="00DC0874"/>
    <w:rsid w:val="00DC3A7A"/>
    <w:rsid w:val="00DC5571"/>
    <w:rsid w:val="00DC563A"/>
    <w:rsid w:val="00DC582E"/>
    <w:rsid w:val="00DD1C5C"/>
    <w:rsid w:val="00DD26EB"/>
    <w:rsid w:val="00DD6F4F"/>
    <w:rsid w:val="00DD7FA9"/>
    <w:rsid w:val="00DE2C7B"/>
    <w:rsid w:val="00DE439D"/>
    <w:rsid w:val="00DE4EC9"/>
    <w:rsid w:val="00DE56A1"/>
    <w:rsid w:val="00DE6B4C"/>
    <w:rsid w:val="00DE7A50"/>
    <w:rsid w:val="00DE7DAF"/>
    <w:rsid w:val="00DF2916"/>
    <w:rsid w:val="00DF3AE9"/>
    <w:rsid w:val="00DF63D1"/>
    <w:rsid w:val="00E02398"/>
    <w:rsid w:val="00E04F91"/>
    <w:rsid w:val="00E11448"/>
    <w:rsid w:val="00E14B29"/>
    <w:rsid w:val="00E17F05"/>
    <w:rsid w:val="00E20C2E"/>
    <w:rsid w:val="00E21C49"/>
    <w:rsid w:val="00E2427A"/>
    <w:rsid w:val="00E25088"/>
    <w:rsid w:val="00E32DF2"/>
    <w:rsid w:val="00E330D4"/>
    <w:rsid w:val="00E34A6D"/>
    <w:rsid w:val="00E34D8E"/>
    <w:rsid w:val="00E400A9"/>
    <w:rsid w:val="00E41556"/>
    <w:rsid w:val="00E42AF2"/>
    <w:rsid w:val="00E42B29"/>
    <w:rsid w:val="00E43E06"/>
    <w:rsid w:val="00E44564"/>
    <w:rsid w:val="00E4514B"/>
    <w:rsid w:val="00E4691C"/>
    <w:rsid w:val="00E47B03"/>
    <w:rsid w:val="00E507EA"/>
    <w:rsid w:val="00E5139F"/>
    <w:rsid w:val="00E51CF7"/>
    <w:rsid w:val="00E53759"/>
    <w:rsid w:val="00E53FF3"/>
    <w:rsid w:val="00E54EAA"/>
    <w:rsid w:val="00E55885"/>
    <w:rsid w:val="00E55E9B"/>
    <w:rsid w:val="00E56938"/>
    <w:rsid w:val="00E56A22"/>
    <w:rsid w:val="00E62571"/>
    <w:rsid w:val="00E63381"/>
    <w:rsid w:val="00E66012"/>
    <w:rsid w:val="00E66D93"/>
    <w:rsid w:val="00E705CB"/>
    <w:rsid w:val="00E7455B"/>
    <w:rsid w:val="00E809FD"/>
    <w:rsid w:val="00E82685"/>
    <w:rsid w:val="00E835DF"/>
    <w:rsid w:val="00E841E9"/>
    <w:rsid w:val="00E86C89"/>
    <w:rsid w:val="00E90766"/>
    <w:rsid w:val="00E91734"/>
    <w:rsid w:val="00E92526"/>
    <w:rsid w:val="00E9780D"/>
    <w:rsid w:val="00EA1E5D"/>
    <w:rsid w:val="00EA2FB7"/>
    <w:rsid w:val="00EA6ED4"/>
    <w:rsid w:val="00EA6EE3"/>
    <w:rsid w:val="00EB0097"/>
    <w:rsid w:val="00EB1525"/>
    <w:rsid w:val="00EB5474"/>
    <w:rsid w:val="00EB65B4"/>
    <w:rsid w:val="00EC186B"/>
    <w:rsid w:val="00EC37B2"/>
    <w:rsid w:val="00EC3C88"/>
    <w:rsid w:val="00EC7E5A"/>
    <w:rsid w:val="00ED2C47"/>
    <w:rsid w:val="00ED76A4"/>
    <w:rsid w:val="00ED7F86"/>
    <w:rsid w:val="00EE068C"/>
    <w:rsid w:val="00EE317D"/>
    <w:rsid w:val="00EE3619"/>
    <w:rsid w:val="00EE665A"/>
    <w:rsid w:val="00EF0504"/>
    <w:rsid w:val="00EF3BA3"/>
    <w:rsid w:val="00EF5FAB"/>
    <w:rsid w:val="00EF6B9E"/>
    <w:rsid w:val="00F007D7"/>
    <w:rsid w:val="00F01315"/>
    <w:rsid w:val="00F021C0"/>
    <w:rsid w:val="00F02F52"/>
    <w:rsid w:val="00F03627"/>
    <w:rsid w:val="00F104BB"/>
    <w:rsid w:val="00F12217"/>
    <w:rsid w:val="00F125BD"/>
    <w:rsid w:val="00F12E1E"/>
    <w:rsid w:val="00F14D9D"/>
    <w:rsid w:val="00F15A48"/>
    <w:rsid w:val="00F15CA1"/>
    <w:rsid w:val="00F20883"/>
    <w:rsid w:val="00F20F84"/>
    <w:rsid w:val="00F22159"/>
    <w:rsid w:val="00F3008E"/>
    <w:rsid w:val="00F3131B"/>
    <w:rsid w:val="00F420EE"/>
    <w:rsid w:val="00F44423"/>
    <w:rsid w:val="00F47739"/>
    <w:rsid w:val="00F47776"/>
    <w:rsid w:val="00F50536"/>
    <w:rsid w:val="00F514D5"/>
    <w:rsid w:val="00F522B5"/>
    <w:rsid w:val="00F5479A"/>
    <w:rsid w:val="00F55304"/>
    <w:rsid w:val="00F5569B"/>
    <w:rsid w:val="00F57612"/>
    <w:rsid w:val="00F6453E"/>
    <w:rsid w:val="00F703F2"/>
    <w:rsid w:val="00F73E0F"/>
    <w:rsid w:val="00F74E81"/>
    <w:rsid w:val="00F76D04"/>
    <w:rsid w:val="00F80EEC"/>
    <w:rsid w:val="00F83042"/>
    <w:rsid w:val="00F83C47"/>
    <w:rsid w:val="00F862DC"/>
    <w:rsid w:val="00F873CC"/>
    <w:rsid w:val="00F87DEB"/>
    <w:rsid w:val="00F92B8E"/>
    <w:rsid w:val="00F94E4F"/>
    <w:rsid w:val="00F964C2"/>
    <w:rsid w:val="00FA01A9"/>
    <w:rsid w:val="00FA0C11"/>
    <w:rsid w:val="00FA16F3"/>
    <w:rsid w:val="00FA192B"/>
    <w:rsid w:val="00FA3AAC"/>
    <w:rsid w:val="00FA410B"/>
    <w:rsid w:val="00FA491F"/>
    <w:rsid w:val="00FA7396"/>
    <w:rsid w:val="00FA7F9E"/>
    <w:rsid w:val="00FB5598"/>
    <w:rsid w:val="00FB5622"/>
    <w:rsid w:val="00FC0798"/>
    <w:rsid w:val="00FC131A"/>
    <w:rsid w:val="00FC3B11"/>
    <w:rsid w:val="00FD18CA"/>
    <w:rsid w:val="00FD2CCC"/>
    <w:rsid w:val="00FD6BB0"/>
    <w:rsid w:val="00FD6FD1"/>
    <w:rsid w:val="00FF2D00"/>
    <w:rsid w:val="00FF3484"/>
    <w:rsid w:val="00FF359E"/>
    <w:rsid w:val="00FF65F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EF3B0"/>
  <w15:docId w15:val="{A60160D5-F15D-4ED4-94F0-5DBAE0A84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3FC"/>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nhideWhenUsed/>
    <w:rsid w:val="0085490B"/>
    <w:pPr>
      <w:tabs>
        <w:tab w:val="center" w:pos="4819"/>
        <w:tab w:val="right" w:pos="9638"/>
      </w:tabs>
    </w:pPr>
  </w:style>
  <w:style w:type="character" w:customStyle="1" w:styleId="FooterChar">
    <w:name w:val="Footer Char"/>
    <w:basedOn w:val="DefaultParagraphFont"/>
    <w:link w:val="Footer"/>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character" w:customStyle="1" w:styleId="Bodytext">
    <w:name w:val="Body text_"/>
    <w:link w:val="Bodytext1"/>
    <w:qFormat/>
    <w:rsid w:val="00B25D2B"/>
    <w:rPr>
      <w:rFonts w:ascii="Times New Roman" w:hAnsi="Times New Roman" w:cs="Times New Roman"/>
      <w:sz w:val="23"/>
      <w:szCs w:val="23"/>
      <w:shd w:val="clear" w:color="auto" w:fill="FFFFFF"/>
    </w:rPr>
  </w:style>
  <w:style w:type="paragraph" w:customStyle="1" w:styleId="Bodytext1">
    <w:name w:val="Body text1"/>
    <w:basedOn w:val="Normal"/>
    <w:link w:val="Bodytext"/>
    <w:qFormat/>
    <w:rsid w:val="00B25D2B"/>
    <w:pPr>
      <w:shd w:val="clear" w:color="auto" w:fill="FFFFFF"/>
      <w:spacing w:before="240" w:after="240" w:line="274" w:lineRule="exact"/>
      <w:ind w:hanging="1060"/>
    </w:pPr>
    <w:rPr>
      <w:rFonts w:ascii="Times New Roman" w:hAnsi="Times New Roman" w:cs="Times New Roman"/>
      <w:sz w:val="23"/>
      <w:szCs w:val="23"/>
    </w:rPr>
  </w:style>
  <w:style w:type="character" w:customStyle="1" w:styleId="Bodytext2">
    <w:name w:val="Body text (2)_"/>
    <w:link w:val="Bodytext20"/>
    <w:rsid w:val="00CE4769"/>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CE4769"/>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CE4769"/>
    <w:pPr>
      <w:shd w:val="clear" w:color="auto" w:fill="FFFFFF"/>
      <w:spacing w:line="269" w:lineRule="exact"/>
      <w:ind w:hanging="400"/>
    </w:pPr>
    <w:rPr>
      <w:rFonts w:ascii="Times New Roman" w:hAnsi="Times New Roman" w:cs="Times New Roman"/>
      <w:i/>
      <w:iCs/>
      <w:sz w:val="23"/>
      <w:szCs w:val="23"/>
    </w:rPr>
  </w:style>
  <w:style w:type="paragraph" w:styleId="Revision">
    <w:name w:val="Revision"/>
    <w:hidden/>
    <w:uiPriority w:val="99"/>
    <w:semiHidden/>
    <w:rsid w:val="00820BE0"/>
    <w:pPr>
      <w:spacing w:after="0" w:line="240" w:lineRule="auto"/>
    </w:pPr>
    <w:rPr>
      <w:rFonts w:ascii="Arial" w:hAnsi="Arial"/>
    </w:rPr>
  </w:style>
  <w:style w:type="character" w:customStyle="1" w:styleId="normaltextrun">
    <w:name w:val="normaltextrun"/>
    <w:basedOn w:val="DefaultParagraphFont"/>
    <w:rsid w:val="009A5908"/>
  </w:style>
  <w:style w:type="character" w:customStyle="1" w:styleId="eop">
    <w:name w:val="eop"/>
    <w:basedOn w:val="DefaultParagraphFont"/>
    <w:rsid w:val="00EB0097"/>
  </w:style>
  <w:style w:type="paragraph" w:styleId="NormalWeb">
    <w:name w:val="Normal (Web)"/>
    <w:basedOn w:val="Normal"/>
    <w:uiPriority w:val="99"/>
    <w:unhideWhenUsed/>
    <w:rsid w:val="006423CC"/>
    <w:pPr>
      <w:spacing w:before="100" w:beforeAutospacing="1" w:after="100" w:afterAutospacing="1"/>
      <w:ind w:firstLine="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unhideWhenUsed/>
    <w:rsid w:val="00467B65"/>
    <w:pPr>
      <w:ind w:firstLine="0"/>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467B65"/>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467B6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0267">
      <w:bodyDiv w:val="1"/>
      <w:marLeft w:val="0"/>
      <w:marRight w:val="0"/>
      <w:marTop w:val="0"/>
      <w:marBottom w:val="0"/>
      <w:divBdr>
        <w:top w:val="none" w:sz="0" w:space="0" w:color="auto"/>
        <w:left w:val="none" w:sz="0" w:space="0" w:color="auto"/>
        <w:bottom w:val="none" w:sz="0" w:space="0" w:color="auto"/>
        <w:right w:val="none" w:sz="0" w:space="0" w:color="auto"/>
      </w:divBdr>
    </w:div>
    <w:div w:id="345521488">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785661452">
      <w:bodyDiv w:val="1"/>
      <w:marLeft w:val="0"/>
      <w:marRight w:val="0"/>
      <w:marTop w:val="0"/>
      <w:marBottom w:val="0"/>
      <w:divBdr>
        <w:top w:val="none" w:sz="0" w:space="0" w:color="auto"/>
        <w:left w:val="none" w:sz="0" w:space="0" w:color="auto"/>
        <w:bottom w:val="none" w:sz="0" w:space="0" w:color="auto"/>
        <w:right w:val="none" w:sz="0" w:space="0" w:color="auto"/>
      </w:divBdr>
    </w:div>
    <w:div w:id="8290614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376345645">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551838575">
      <w:bodyDiv w:val="1"/>
      <w:marLeft w:val="0"/>
      <w:marRight w:val="0"/>
      <w:marTop w:val="0"/>
      <w:marBottom w:val="0"/>
      <w:divBdr>
        <w:top w:val="none" w:sz="0" w:space="0" w:color="auto"/>
        <w:left w:val="none" w:sz="0" w:space="0" w:color="auto"/>
        <w:bottom w:val="none" w:sz="0" w:space="0" w:color="auto"/>
        <w:right w:val="none" w:sz="0" w:space="0" w:color="auto"/>
      </w:divBdr>
    </w:div>
    <w:div w:id="1648243708">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909336607">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aaa.lr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D17D0F946A754BB7FE5A5BDCA6571E" ma:contentTypeVersion="11" ma:contentTypeDescription="Kurkite naują dokumentą." ma:contentTypeScope="" ma:versionID="7af263dfe7a5afedcbc5e6f4184a3938">
  <xsd:schema xmlns:xsd="http://www.w3.org/2001/XMLSchema" xmlns:xs="http://www.w3.org/2001/XMLSchema" xmlns:p="http://schemas.microsoft.com/office/2006/metadata/properties" xmlns:ns3="5b15e25b-3840-4b1e-9671-e347d406add4" xmlns:ns4="d3fa77ec-18f8-4eac-bb9b-47249af89989" targetNamespace="http://schemas.microsoft.com/office/2006/metadata/properties" ma:root="true" ma:fieldsID="b39ed94daf8ceb344a30ff8a8e201c1c" ns3:_="" ns4:_="">
    <xsd:import namespace="5b15e25b-3840-4b1e-9671-e347d406add4"/>
    <xsd:import namespace="d3fa77ec-18f8-4eac-bb9b-47249af8998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5e25b-3840-4b1e-9671-e347d406ad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fa77ec-18f8-4eac-bb9b-47249af89989"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SharingHintHash" ma:index="18"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F0C65C-9FCE-4640-9D2C-2EBBD1062B8A}">
  <ds:schemaRefs>
    <ds:schemaRef ds:uri="http://schemas.openxmlformats.org/officeDocument/2006/bibliography"/>
  </ds:schemaRefs>
</ds:datastoreItem>
</file>

<file path=customXml/itemProps2.xml><?xml version="1.0" encoding="utf-8"?>
<ds:datastoreItem xmlns:ds="http://schemas.openxmlformats.org/officeDocument/2006/customXml" ds:itemID="{5AF3DA24-03E1-45EB-933E-EC9EFAA08129}">
  <ds:schemaRefs>
    <ds:schemaRef ds:uri="http://schemas.openxmlformats.org/officeDocument/2006/bibliography"/>
  </ds:schemaRefs>
</ds:datastoreItem>
</file>

<file path=customXml/itemProps3.xml><?xml version="1.0" encoding="utf-8"?>
<ds:datastoreItem xmlns:ds="http://schemas.openxmlformats.org/officeDocument/2006/customXml" ds:itemID="{C46733DA-E38E-4A5F-A5CD-4C850F03283C}">
  <ds:schemaRefs>
    <ds:schemaRef ds:uri="http://schemas.microsoft.com/sharepoint/v3/contenttype/forms"/>
  </ds:schemaRefs>
</ds:datastoreItem>
</file>

<file path=customXml/itemProps4.xml><?xml version="1.0" encoding="utf-8"?>
<ds:datastoreItem xmlns:ds="http://schemas.openxmlformats.org/officeDocument/2006/customXml" ds:itemID="{305EC228-9D86-4BC1-A8F2-F87D5FB8A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5e25b-3840-4b1e-9671-e347d406add4"/>
    <ds:schemaRef ds:uri="d3fa77ec-18f8-4eac-bb9b-47249af89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D85932-BA25-4DD0-BADC-5E5929A391A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1351</Words>
  <Characters>7706</Characters>
  <Application>Microsoft Office Word</Application>
  <DocSecurity>0</DocSecurity>
  <Lines>64</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Lietuvos energija</Company>
  <LinksUpToDate>false</LinksUpToDate>
  <CharactersWithSpaces>9039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dc:creator>
  <cp:keywords/>
  <dc:description/>
  <cp:lastModifiedBy>Violeta Januškevič</cp:lastModifiedBy>
  <cp:revision>23</cp:revision>
  <cp:lastPrinted>2017-11-30T13:05:00Z</cp:lastPrinted>
  <dcterms:created xsi:type="dcterms:W3CDTF">2022-12-27T08:53:00Z</dcterms:created>
  <dcterms:modified xsi:type="dcterms:W3CDTF">2025-05-07T11:07:00Z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0x010100F2D17D0F946A754BB7FE5A5BDCA6571E</vt:lpwstr>
  </property>
</Properties>
</file>